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7E20" w14:textId="4AB5CEA6" w:rsidR="00D12CC6" w:rsidRPr="00D12CC6" w:rsidRDefault="00D12CC6" w:rsidP="00D12CC6">
      <w:pPr>
        <w:jc w:val="right"/>
        <w:rPr>
          <w:rFonts w:ascii="Arial" w:hAnsi="Arial" w:cs="Arial"/>
          <w:bCs/>
          <w:sz w:val="24"/>
          <w:szCs w:val="24"/>
        </w:rPr>
      </w:pPr>
      <w:r w:rsidRPr="00D12CC6">
        <w:rPr>
          <w:rFonts w:ascii="Arial" w:hAnsi="Arial" w:cs="Arial"/>
          <w:bCs/>
          <w:sz w:val="24"/>
          <w:szCs w:val="24"/>
        </w:rPr>
        <w:t>Sunchales, 12 de enero de 202</w:t>
      </w:r>
      <w:r w:rsidR="00555D93">
        <w:rPr>
          <w:rFonts w:ascii="Arial" w:hAnsi="Arial" w:cs="Arial"/>
          <w:bCs/>
          <w:sz w:val="24"/>
          <w:szCs w:val="24"/>
        </w:rPr>
        <w:t>3</w:t>
      </w:r>
      <w:r w:rsidRPr="00D12CC6">
        <w:rPr>
          <w:rFonts w:ascii="Arial" w:hAnsi="Arial" w:cs="Arial"/>
          <w:bCs/>
          <w:sz w:val="24"/>
          <w:szCs w:val="24"/>
        </w:rPr>
        <w:t>.</w:t>
      </w:r>
    </w:p>
    <w:p w14:paraId="0C654E38" w14:textId="77777777" w:rsidR="00D12CC6" w:rsidRDefault="00D12CC6" w:rsidP="00D12CC6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0F5EBCCC" w14:textId="741E361F" w:rsidR="00A524F1" w:rsidRPr="00D12CC6" w:rsidRDefault="00A524F1" w:rsidP="001C5C93">
      <w:pPr>
        <w:jc w:val="center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  <w:u w:val="single"/>
        </w:rPr>
        <w:t>P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R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O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Y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E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C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T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O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D12CC6">
        <w:rPr>
          <w:rFonts w:ascii="Arial" w:hAnsi="Arial" w:cs="Arial"/>
          <w:b/>
          <w:sz w:val="24"/>
          <w:szCs w:val="24"/>
          <w:u w:val="single"/>
        </w:rPr>
        <w:t xml:space="preserve"> D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 xml:space="preserve">E 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D12CC6">
        <w:rPr>
          <w:rFonts w:ascii="Arial" w:hAnsi="Arial" w:cs="Arial"/>
          <w:b/>
          <w:sz w:val="24"/>
          <w:szCs w:val="24"/>
          <w:u w:val="single"/>
        </w:rPr>
        <w:t>O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R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D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E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N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A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N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Z</w:t>
      </w:r>
      <w:r w:rsidR="00D1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2CC6">
        <w:rPr>
          <w:rFonts w:ascii="Arial" w:hAnsi="Arial" w:cs="Arial"/>
          <w:b/>
          <w:sz w:val="24"/>
          <w:szCs w:val="24"/>
          <w:u w:val="single"/>
        </w:rPr>
        <w:t>A</w:t>
      </w:r>
    </w:p>
    <w:p w14:paraId="407DA7FD" w14:textId="77777777" w:rsidR="00A524F1" w:rsidRPr="00D12CC6" w:rsidRDefault="00A524F1" w:rsidP="006A68EA">
      <w:pPr>
        <w:jc w:val="both"/>
        <w:rPr>
          <w:rFonts w:ascii="Arial" w:hAnsi="Arial" w:cs="Arial"/>
          <w:sz w:val="24"/>
          <w:szCs w:val="24"/>
        </w:rPr>
      </w:pPr>
    </w:p>
    <w:p w14:paraId="2FA2727F" w14:textId="77777777" w:rsidR="00A524F1" w:rsidRPr="00D12CC6" w:rsidRDefault="00A524F1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  <w:u w:val="single"/>
        </w:rPr>
        <w:t>VISTO</w:t>
      </w:r>
      <w:r w:rsidRPr="00D12CC6">
        <w:rPr>
          <w:rFonts w:ascii="Arial" w:hAnsi="Arial" w:cs="Arial"/>
          <w:sz w:val="24"/>
          <w:szCs w:val="24"/>
        </w:rPr>
        <w:t>:</w:t>
      </w:r>
    </w:p>
    <w:p w14:paraId="060F46F6" w14:textId="6DFAEB87" w:rsidR="00A524F1" w:rsidRPr="00D12CC6" w:rsidRDefault="00D12CC6" w:rsidP="006A68E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524F1" w:rsidRPr="00D12CC6">
        <w:rPr>
          <w:rFonts w:ascii="Arial" w:hAnsi="Arial" w:cs="Arial"/>
          <w:sz w:val="24"/>
          <w:szCs w:val="24"/>
        </w:rPr>
        <w:t>La Ordenanza N° 128 del año 1978</w:t>
      </w:r>
      <w:r>
        <w:rPr>
          <w:rFonts w:ascii="Arial" w:hAnsi="Arial" w:cs="Arial"/>
          <w:sz w:val="24"/>
          <w:szCs w:val="24"/>
        </w:rPr>
        <w:t xml:space="preserve"> y;</w:t>
      </w:r>
    </w:p>
    <w:p w14:paraId="18070F7E" w14:textId="50ABF464" w:rsidR="00A524F1" w:rsidRPr="00D12CC6" w:rsidRDefault="00A524F1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D12CC6">
        <w:rPr>
          <w:rFonts w:ascii="Arial" w:hAnsi="Arial" w:cs="Arial"/>
          <w:sz w:val="24"/>
          <w:szCs w:val="24"/>
        </w:rPr>
        <w:t>:</w:t>
      </w:r>
    </w:p>
    <w:p w14:paraId="61EA09E5" w14:textId="6FF488EE" w:rsidR="00A524F1" w:rsidRPr="00D12CC6" w:rsidRDefault="00975098" w:rsidP="009750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Que la población de Sunchales se ha incrementado de manera considerable desde la creación del Juzgado Municipal de Faltas</w:t>
      </w:r>
      <w:r w:rsidR="00983C40" w:rsidRPr="00D12CC6">
        <w:rPr>
          <w:rFonts w:ascii="Arial" w:hAnsi="Arial" w:cs="Arial"/>
          <w:sz w:val="24"/>
          <w:szCs w:val="24"/>
        </w:rPr>
        <w:t xml:space="preserve"> en el año 1978</w:t>
      </w:r>
      <w:r w:rsidR="00D12CC6">
        <w:rPr>
          <w:rFonts w:ascii="Arial" w:hAnsi="Arial" w:cs="Arial"/>
          <w:sz w:val="24"/>
          <w:szCs w:val="24"/>
        </w:rPr>
        <w:t>.</w:t>
      </w:r>
    </w:p>
    <w:p w14:paraId="32A22781" w14:textId="1D4B8BF0" w:rsidR="00975098" w:rsidRPr="00D12CC6" w:rsidRDefault="00975098" w:rsidP="000D15B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Que dicho crecimiento poblacional conlleva asimismo un mayor incremento en las funciones del Ju</w:t>
      </w:r>
      <w:r w:rsidR="000D15BE" w:rsidRPr="00D12CC6">
        <w:rPr>
          <w:rFonts w:ascii="Arial" w:hAnsi="Arial" w:cs="Arial"/>
          <w:sz w:val="24"/>
          <w:szCs w:val="24"/>
        </w:rPr>
        <w:t xml:space="preserve">zgado y en los casos a resolver, en salvaguarda de </w:t>
      </w:r>
      <w:r w:rsidR="00226052" w:rsidRPr="00D12CC6">
        <w:rPr>
          <w:rFonts w:ascii="Arial" w:hAnsi="Arial" w:cs="Arial"/>
          <w:sz w:val="24"/>
          <w:szCs w:val="24"/>
        </w:rPr>
        <w:t xml:space="preserve">los derechos y </w:t>
      </w:r>
      <w:r w:rsidR="000D15BE" w:rsidRPr="00D12CC6">
        <w:rPr>
          <w:rFonts w:ascii="Arial" w:hAnsi="Arial" w:cs="Arial"/>
          <w:sz w:val="24"/>
          <w:szCs w:val="24"/>
        </w:rPr>
        <w:t>deberes que hacen</w:t>
      </w:r>
      <w:r w:rsidR="00EE2878" w:rsidRPr="00D12CC6">
        <w:rPr>
          <w:rFonts w:ascii="Arial" w:hAnsi="Arial" w:cs="Arial"/>
          <w:sz w:val="24"/>
          <w:szCs w:val="24"/>
        </w:rPr>
        <w:t xml:space="preserve"> a</w:t>
      </w:r>
      <w:r w:rsidR="000D15BE" w:rsidRPr="00D12CC6">
        <w:rPr>
          <w:rFonts w:ascii="Arial" w:hAnsi="Arial" w:cs="Arial"/>
          <w:sz w:val="24"/>
          <w:szCs w:val="24"/>
        </w:rPr>
        <w:t xml:space="preserve"> la convivencia de la comunidad en sus diversos aspectos sociales</w:t>
      </w:r>
      <w:r w:rsidR="00D12CC6">
        <w:rPr>
          <w:rFonts w:ascii="Arial" w:hAnsi="Arial" w:cs="Arial"/>
          <w:sz w:val="24"/>
          <w:szCs w:val="24"/>
        </w:rPr>
        <w:t>.</w:t>
      </w:r>
    </w:p>
    <w:p w14:paraId="0A779CB1" w14:textId="298BEEBD" w:rsidR="00975098" w:rsidRPr="00D12CC6" w:rsidRDefault="00975098" w:rsidP="009750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Que a fin de dotar de mayor eficacia</w:t>
      </w:r>
      <w:r w:rsidR="00EC6363" w:rsidRPr="00D12CC6">
        <w:rPr>
          <w:rFonts w:ascii="Arial" w:hAnsi="Arial" w:cs="Arial"/>
          <w:sz w:val="24"/>
          <w:szCs w:val="24"/>
        </w:rPr>
        <w:t>, celeridad e inmediatez</w:t>
      </w:r>
      <w:r w:rsidRPr="00D12CC6">
        <w:rPr>
          <w:rFonts w:ascii="Arial" w:hAnsi="Arial" w:cs="Arial"/>
          <w:sz w:val="24"/>
          <w:szCs w:val="24"/>
        </w:rPr>
        <w:t xml:space="preserve"> </w:t>
      </w:r>
      <w:r w:rsidR="00983C40" w:rsidRPr="00D12CC6">
        <w:rPr>
          <w:rFonts w:ascii="Arial" w:hAnsi="Arial" w:cs="Arial"/>
          <w:sz w:val="24"/>
          <w:szCs w:val="24"/>
        </w:rPr>
        <w:t xml:space="preserve">al sistema de juzgamiento municipal, se torna </w:t>
      </w:r>
      <w:r w:rsidR="00D12CC6">
        <w:rPr>
          <w:rFonts w:ascii="Arial" w:hAnsi="Arial" w:cs="Arial"/>
          <w:sz w:val="24"/>
          <w:szCs w:val="24"/>
        </w:rPr>
        <w:t>evidente</w:t>
      </w:r>
      <w:r w:rsidR="00983C40" w:rsidRPr="00D12CC6">
        <w:rPr>
          <w:rFonts w:ascii="Arial" w:hAnsi="Arial" w:cs="Arial"/>
          <w:sz w:val="24"/>
          <w:szCs w:val="24"/>
        </w:rPr>
        <w:t xml:space="preserve"> la necesidad de </w:t>
      </w:r>
      <w:r w:rsidR="004D04C0" w:rsidRPr="00D12CC6">
        <w:rPr>
          <w:rFonts w:ascii="Arial" w:hAnsi="Arial" w:cs="Arial"/>
          <w:sz w:val="24"/>
          <w:szCs w:val="24"/>
        </w:rPr>
        <w:t>aumentar</w:t>
      </w:r>
      <w:r w:rsidR="00983C40" w:rsidRPr="00D12CC6">
        <w:rPr>
          <w:rFonts w:ascii="Arial" w:hAnsi="Arial" w:cs="Arial"/>
          <w:sz w:val="24"/>
          <w:szCs w:val="24"/>
        </w:rPr>
        <w:t xml:space="preserve"> el número de</w:t>
      </w:r>
      <w:r w:rsidR="00B04BC5" w:rsidRPr="00D12CC6">
        <w:rPr>
          <w:rFonts w:ascii="Arial" w:hAnsi="Arial" w:cs="Arial"/>
          <w:sz w:val="24"/>
          <w:szCs w:val="24"/>
        </w:rPr>
        <w:t xml:space="preserve"> jueces</w:t>
      </w:r>
      <w:r w:rsidR="00983C40" w:rsidRPr="00D12CC6">
        <w:rPr>
          <w:rFonts w:ascii="Arial" w:hAnsi="Arial" w:cs="Arial"/>
          <w:sz w:val="24"/>
          <w:szCs w:val="24"/>
        </w:rPr>
        <w:t>, estableciéndose dos Juzgad</w:t>
      </w:r>
      <w:r w:rsidR="00886A5C" w:rsidRPr="00D12CC6">
        <w:rPr>
          <w:rFonts w:ascii="Arial" w:hAnsi="Arial" w:cs="Arial"/>
          <w:sz w:val="24"/>
          <w:szCs w:val="24"/>
        </w:rPr>
        <w:t>os con competencias específicas;</w:t>
      </w:r>
    </w:p>
    <w:p w14:paraId="40094511" w14:textId="578672E2" w:rsidR="00D12CC6" w:rsidRDefault="00BC1512" w:rsidP="00D12CC6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D12CC6">
        <w:rPr>
          <w:rFonts w:ascii="Arial" w:hAnsi="Arial" w:cs="Arial"/>
          <w:sz w:val="24"/>
          <w:szCs w:val="24"/>
        </w:rPr>
        <w:t xml:space="preserve">Que, en ese orden, </w:t>
      </w:r>
      <w:r w:rsidR="00A264CC" w:rsidRPr="00D12CC6">
        <w:rPr>
          <w:rFonts w:ascii="Arial" w:hAnsi="Arial" w:cs="Arial"/>
          <w:sz w:val="24"/>
          <w:szCs w:val="24"/>
        </w:rPr>
        <w:t>resulta imprescindible</w:t>
      </w:r>
      <w:r w:rsidRPr="00D12CC6">
        <w:rPr>
          <w:rFonts w:ascii="Arial" w:hAnsi="Arial" w:cs="Arial"/>
          <w:sz w:val="24"/>
          <w:szCs w:val="24"/>
        </w:rPr>
        <w:t xml:space="preserve"> introducir modificaciones a la Ordenanza N° 128</w:t>
      </w:r>
      <w:r w:rsidR="00D12CC6" w:rsidRPr="00D12CC6">
        <w:rPr>
          <w:rFonts w:ascii="Arial" w:hAnsi="Arial" w:cs="Arial"/>
          <w:sz w:val="24"/>
          <w:szCs w:val="24"/>
          <w:lang w:val="es-ES"/>
        </w:rPr>
        <w:t>, siendo necesaria la creación de un nuevo Juzgado que permita efectuar un desdoblamiento de competencias por materia.-</w:t>
      </w:r>
    </w:p>
    <w:p w14:paraId="5E2C41BB" w14:textId="3D2293B6" w:rsidR="00D12CC6" w:rsidRPr="00D12CC6" w:rsidRDefault="00D12CC6" w:rsidP="00D1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Que </w:t>
      </w:r>
      <w:r w:rsidRPr="00D12CC6">
        <w:rPr>
          <w:rFonts w:ascii="Arial" w:hAnsi="Arial" w:cs="Arial"/>
          <w:sz w:val="24"/>
          <w:szCs w:val="24"/>
        </w:rPr>
        <w:t>la Ordenanza N° 128</w:t>
      </w:r>
      <w:r>
        <w:rPr>
          <w:rFonts w:ascii="Arial" w:hAnsi="Arial" w:cs="Arial"/>
          <w:sz w:val="24"/>
          <w:szCs w:val="24"/>
        </w:rPr>
        <w:t>/</w:t>
      </w:r>
      <w:r w:rsidRPr="00D12CC6">
        <w:rPr>
          <w:rFonts w:ascii="Arial" w:hAnsi="Arial" w:cs="Arial"/>
          <w:sz w:val="24"/>
          <w:szCs w:val="24"/>
        </w:rPr>
        <w:t>78 establece el Código Municipal de Faltas como así también la organización del Tribunal Municipal de Faltas (artículos 17 a 22)</w:t>
      </w:r>
      <w:r>
        <w:rPr>
          <w:rFonts w:ascii="Arial" w:hAnsi="Arial" w:cs="Arial"/>
          <w:sz w:val="24"/>
          <w:szCs w:val="24"/>
        </w:rPr>
        <w:t xml:space="preserve">, estableciéndose en el artículo </w:t>
      </w:r>
      <w:r w:rsidRPr="00D12CC6">
        <w:rPr>
          <w:rFonts w:ascii="Arial" w:hAnsi="Arial" w:cs="Arial"/>
          <w:sz w:val="24"/>
          <w:szCs w:val="24"/>
        </w:rPr>
        <w:t xml:space="preserve">18° </w:t>
      </w:r>
      <w:r>
        <w:rPr>
          <w:rFonts w:ascii="Arial" w:hAnsi="Arial" w:cs="Arial"/>
          <w:sz w:val="24"/>
          <w:szCs w:val="24"/>
        </w:rPr>
        <w:t>q</w:t>
      </w:r>
      <w:r w:rsidRPr="00D12CC6">
        <w:rPr>
          <w:rFonts w:ascii="Arial" w:hAnsi="Arial" w:cs="Arial"/>
          <w:sz w:val="24"/>
          <w:szCs w:val="24"/>
        </w:rPr>
        <w:t>ue “</w:t>
      </w:r>
      <w:r w:rsidRPr="00D12CC6">
        <w:rPr>
          <w:rFonts w:ascii="Arial" w:hAnsi="Arial" w:cs="Arial"/>
          <w:i/>
          <w:sz w:val="24"/>
          <w:szCs w:val="24"/>
        </w:rPr>
        <w:t>[…] Cuando las necesidades lo requieran, podrá aumentarse el número de magistrados [...]</w:t>
      </w:r>
      <w:r w:rsidRPr="00D12CC6">
        <w:rPr>
          <w:rFonts w:ascii="Arial" w:hAnsi="Arial" w:cs="Arial"/>
          <w:sz w:val="24"/>
          <w:szCs w:val="24"/>
        </w:rPr>
        <w:t>”.-</w:t>
      </w:r>
    </w:p>
    <w:p w14:paraId="6A8A8E13" w14:textId="7F7D2718" w:rsidR="00A524F1" w:rsidRPr="00D12CC6" w:rsidRDefault="00983C40" w:rsidP="00983C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 xml:space="preserve">Por ello, </w:t>
      </w:r>
    </w:p>
    <w:p w14:paraId="2D8C270D" w14:textId="4551A412" w:rsidR="00D12CC6" w:rsidRDefault="00D12CC6" w:rsidP="00D12CC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El Departamento Ejecutivo Municipal eleva a consideración del Concejo Municipal e</w:t>
      </w:r>
      <w:r w:rsidRPr="00D557A8">
        <w:rPr>
          <w:rFonts w:ascii="Arial" w:hAnsi="Arial" w:cs="Arial"/>
          <w:sz w:val="24"/>
          <w:szCs w:val="24"/>
        </w:rPr>
        <w:t>l siguiente:</w:t>
      </w:r>
    </w:p>
    <w:p w14:paraId="74C2DB16" w14:textId="77777777" w:rsidR="00D12CC6" w:rsidRPr="00D557A8" w:rsidRDefault="00D12CC6" w:rsidP="00D12CC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5BD220" w14:textId="77777777" w:rsidR="00D12CC6" w:rsidRPr="00B50A2C" w:rsidRDefault="00D12CC6" w:rsidP="00D12CC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A2C">
        <w:rPr>
          <w:rFonts w:ascii="Arial" w:hAnsi="Arial" w:cs="Arial"/>
          <w:b/>
          <w:sz w:val="24"/>
          <w:szCs w:val="24"/>
          <w:u w:val="single"/>
        </w:rPr>
        <w:t>P R O Y E C T O  D E  O R D E N A N Z A</w:t>
      </w:r>
    </w:p>
    <w:p w14:paraId="4A3AA824" w14:textId="77777777" w:rsidR="00983C40" w:rsidRPr="00D12CC6" w:rsidRDefault="00983C40" w:rsidP="00983C4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2AF12763" w14:textId="35AAC754" w:rsidR="009D7F9D" w:rsidRPr="00D12CC6" w:rsidRDefault="00A524F1" w:rsidP="00342CC5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202C32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1°</w:t>
      </w:r>
      <w:r w:rsidRPr="00D12CC6">
        <w:rPr>
          <w:rFonts w:ascii="Arial" w:hAnsi="Arial" w:cs="Arial"/>
          <w:sz w:val="24"/>
          <w:szCs w:val="24"/>
        </w:rPr>
        <w:t>:</w:t>
      </w:r>
      <w:r w:rsidR="00001D29" w:rsidRPr="00D12CC6">
        <w:rPr>
          <w:rFonts w:ascii="Arial" w:hAnsi="Arial" w:cs="Arial"/>
          <w:sz w:val="24"/>
          <w:szCs w:val="24"/>
        </w:rPr>
        <w:t xml:space="preserve"> </w:t>
      </w:r>
      <w:r w:rsidR="009D7F9D" w:rsidRPr="00D12CC6">
        <w:rPr>
          <w:rFonts w:ascii="Arial" w:hAnsi="Arial" w:cs="Arial"/>
          <w:sz w:val="24"/>
          <w:szCs w:val="24"/>
        </w:rPr>
        <w:t>Derógue</w:t>
      </w:r>
      <w:r w:rsidR="00202C32">
        <w:rPr>
          <w:rFonts w:ascii="Arial" w:hAnsi="Arial" w:cs="Arial"/>
          <w:sz w:val="24"/>
          <w:szCs w:val="24"/>
        </w:rPr>
        <w:t>n</w:t>
      </w:r>
      <w:r w:rsidR="009D7F9D" w:rsidRPr="00D12CC6">
        <w:rPr>
          <w:rFonts w:ascii="Arial" w:hAnsi="Arial" w:cs="Arial"/>
          <w:sz w:val="24"/>
          <w:szCs w:val="24"/>
        </w:rPr>
        <w:t>se los artículos 17 a 22 de la Ordenanza N° 128 del año 1978.-</w:t>
      </w:r>
    </w:p>
    <w:p w14:paraId="73894D10" w14:textId="7077F3C4" w:rsidR="00B30CAC" w:rsidRPr="00D12CC6" w:rsidRDefault="009D7F9D" w:rsidP="00342CC5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202C32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2°</w:t>
      </w:r>
      <w:r w:rsidRPr="00D12CC6">
        <w:rPr>
          <w:rFonts w:ascii="Arial" w:hAnsi="Arial" w:cs="Arial"/>
          <w:sz w:val="24"/>
          <w:szCs w:val="24"/>
        </w:rPr>
        <w:t xml:space="preserve">: </w:t>
      </w:r>
      <w:r w:rsidR="00B30CAC" w:rsidRPr="00D12CC6">
        <w:rPr>
          <w:rFonts w:ascii="Arial" w:hAnsi="Arial" w:cs="Arial"/>
          <w:sz w:val="24"/>
          <w:szCs w:val="24"/>
        </w:rPr>
        <w:t>Créanse dos</w:t>
      </w:r>
      <w:r w:rsidR="00B50A2C">
        <w:rPr>
          <w:rFonts w:ascii="Arial" w:hAnsi="Arial" w:cs="Arial"/>
          <w:sz w:val="24"/>
          <w:szCs w:val="24"/>
        </w:rPr>
        <w:t xml:space="preserve"> (2)</w:t>
      </w:r>
      <w:r w:rsidR="00333B4D" w:rsidRPr="00D12CC6">
        <w:rPr>
          <w:rFonts w:ascii="Arial" w:hAnsi="Arial" w:cs="Arial"/>
          <w:sz w:val="24"/>
          <w:szCs w:val="24"/>
        </w:rPr>
        <w:t xml:space="preserve"> Juzgado</w:t>
      </w:r>
      <w:r w:rsidR="00B30CAC" w:rsidRPr="00D12CC6">
        <w:rPr>
          <w:rFonts w:ascii="Arial" w:hAnsi="Arial" w:cs="Arial"/>
          <w:sz w:val="24"/>
          <w:szCs w:val="24"/>
        </w:rPr>
        <w:t>s</w:t>
      </w:r>
      <w:r w:rsidR="00333B4D" w:rsidRPr="00D12CC6">
        <w:rPr>
          <w:rFonts w:ascii="Arial" w:hAnsi="Arial" w:cs="Arial"/>
          <w:sz w:val="24"/>
          <w:szCs w:val="24"/>
        </w:rPr>
        <w:t xml:space="preserve"> Municipal</w:t>
      </w:r>
      <w:r w:rsidR="00B30CAC" w:rsidRPr="00D12CC6">
        <w:rPr>
          <w:rFonts w:ascii="Arial" w:hAnsi="Arial" w:cs="Arial"/>
          <w:sz w:val="24"/>
          <w:szCs w:val="24"/>
        </w:rPr>
        <w:t xml:space="preserve">es de Faltas, los cuales se denominarán </w:t>
      </w:r>
      <w:r w:rsidR="00333B4D" w:rsidRPr="00D12CC6">
        <w:rPr>
          <w:rFonts w:ascii="Arial" w:hAnsi="Arial" w:cs="Arial"/>
          <w:sz w:val="24"/>
          <w:szCs w:val="24"/>
        </w:rPr>
        <w:t>Juzgado Municipal de Faltas N° 1</w:t>
      </w:r>
      <w:r w:rsidR="00B30CAC" w:rsidRPr="00D12CC6">
        <w:rPr>
          <w:rFonts w:ascii="Arial" w:hAnsi="Arial" w:cs="Arial"/>
          <w:sz w:val="24"/>
          <w:szCs w:val="24"/>
        </w:rPr>
        <w:t xml:space="preserve"> y </w:t>
      </w:r>
      <w:r w:rsidR="006D7F6B" w:rsidRPr="00D12CC6">
        <w:rPr>
          <w:rFonts w:ascii="Arial" w:hAnsi="Arial" w:cs="Arial"/>
          <w:sz w:val="24"/>
          <w:szCs w:val="24"/>
        </w:rPr>
        <w:t>Juzgado Municipal</w:t>
      </w:r>
      <w:r w:rsidR="0082442E" w:rsidRPr="00D12CC6">
        <w:rPr>
          <w:rFonts w:ascii="Arial" w:hAnsi="Arial" w:cs="Arial"/>
          <w:sz w:val="24"/>
          <w:szCs w:val="24"/>
        </w:rPr>
        <w:t xml:space="preserve"> de Faltas</w:t>
      </w:r>
      <w:r w:rsidR="00B30CAC" w:rsidRPr="00D12CC6">
        <w:rPr>
          <w:rFonts w:ascii="Arial" w:hAnsi="Arial" w:cs="Arial"/>
          <w:sz w:val="24"/>
          <w:szCs w:val="24"/>
        </w:rPr>
        <w:t xml:space="preserve"> N° 2.-</w:t>
      </w:r>
    </w:p>
    <w:p w14:paraId="755E5832" w14:textId="761CC7A9" w:rsidR="00333B4D" w:rsidRPr="00D12CC6" w:rsidRDefault="00D256B8" w:rsidP="00342CC5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Cada Juzgado estará</w:t>
      </w:r>
      <w:r w:rsidR="00522400" w:rsidRPr="00D12CC6">
        <w:rPr>
          <w:rFonts w:ascii="Arial" w:hAnsi="Arial" w:cs="Arial"/>
          <w:sz w:val="24"/>
          <w:szCs w:val="24"/>
        </w:rPr>
        <w:t xml:space="preserve"> a cargo de un</w:t>
      </w:r>
      <w:r w:rsidR="00B50A2C">
        <w:rPr>
          <w:rFonts w:ascii="Arial" w:hAnsi="Arial" w:cs="Arial"/>
          <w:sz w:val="24"/>
          <w:szCs w:val="24"/>
        </w:rPr>
        <w:t>/a</w:t>
      </w:r>
      <w:r w:rsidR="00522400" w:rsidRPr="00D12CC6">
        <w:rPr>
          <w:rFonts w:ascii="Arial" w:hAnsi="Arial" w:cs="Arial"/>
          <w:sz w:val="24"/>
          <w:szCs w:val="24"/>
        </w:rPr>
        <w:t xml:space="preserve"> J</w:t>
      </w:r>
      <w:r w:rsidR="00027E96" w:rsidRPr="00D12CC6">
        <w:rPr>
          <w:rFonts w:ascii="Arial" w:hAnsi="Arial" w:cs="Arial"/>
          <w:sz w:val="24"/>
          <w:szCs w:val="24"/>
        </w:rPr>
        <w:t>uez</w:t>
      </w:r>
      <w:r w:rsidR="00B50A2C">
        <w:rPr>
          <w:rFonts w:ascii="Arial" w:hAnsi="Arial" w:cs="Arial"/>
          <w:sz w:val="24"/>
          <w:szCs w:val="24"/>
        </w:rPr>
        <w:t>/a</w:t>
      </w:r>
      <w:r w:rsidR="00027E96" w:rsidRPr="00D12CC6">
        <w:rPr>
          <w:rFonts w:ascii="Arial" w:hAnsi="Arial" w:cs="Arial"/>
          <w:sz w:val="24"/>
          <w:szCs w:val="24"/>
        </w:rPr>
        <w:t xml:space="preserve"> M</w:t>
      </w:r>
      <w:r w:rsidR="00333B4D" w:rsidRPr="00D12CC6">
        <w:rPr>
          <w:rFonts w:ascii="Arial" w:hAnsi="Arial" w:cs="Arial"/>
          <w:sz w:val="24"/>
          <w:szCs w:val="24"/>
        </w:rPr>
        <w:t>unicipal</w:t>
      </w:r>
      <w:r w:rsidR="00A8083E" w:rsidRPr="00D12CC6">
        <w:rPr>
          <w:rFonts w:ascii="Arial" w:hAnsi="Arial" w:cs="Arial"/>
          <w:sz w:val="24"/>
          <w:szCs w:val="24"/>
        </w:rPr>
        <w:t xml:space="preserve"> de F</w:t>
      </w:r>
      <w:r w:rsidR="00EA1D3C" w:rsidRPr="00D12CC6">
        <w:rPr>
          <w:rFonts w:ascii="Arial" w:hAnsi="Arial" w:cs="Arial"/>
          <w:sz w:val="24"/>
          <w:szCs w:val="24"/>
        </w:rPr>
        <w:t>altas</w:t>
      </w:r>
      <w:r w:rsidR="001E1ECC" w:rsidRPr="00D12CC6">
        <w:rPr>
          <w:rFonts w:ascii="Arial" w:hAnsi="Arial" w:cs="Arial"/>
          <w:sz w:val="24"/>
          <w:szCs w:val="24"/>
        </w:rPr>
        <w:t>, que resolverá individualmente</w:t>
      </w:r>
      <w:r w:rsidR="00E80535" w:rsidRPr="00D12CC6">
        <w:rPr>
          <w:rFonts w:ascii="Arial" w:hAnsi="Arial" w:cs="Arial"/>
          <w:sz w:val="24"/>
          <w:szCs w:val="24"/>
        </w:rPr>
        <w:t>.</w:t>
      </w:r>
      <w:r w:rsidR="006D7F6B" w:rsidRPr="00D12CC6">
        <w:rPr>
          <w:rFonts w:ascii="Arial" w:hAnsi="Arial" w:cs="Arial"/>
          <w:sz w:val="24"/>
          <w:szCs w:val="24"/>
        </w:rPr>
        <w:t>-</w:t>
      </w:r>
    </w:p>
    <w:p w14:paraId="3F6A59E5" w14:textId="0B32D93C" w:rsidR="00333848" w:rsidRPr="00D12CC6" w:rsidRDefault="00333848" w:rsidP="00342CC5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lastRenderedPageBreak/>
        <w:t>Cuando las necesidades lo requieran, podrá aumentarse el número de magistrados, así como disponer</w:t>
      </w:r>
      <w:r w:rsidR="00202C32">
        <w:rPr>
          <w:rFonts w:ascii="Arial" w:hAnsi="Arial" w:cs="Arial"/>
          <w:sz w:val="24"/>
          <w:szCs w:val="24"/>
        </w:rPr>
        <w:t>,</w:t>
      </w:r>
      <w:r w:rsidRPr="00D12CC6">
        <w:rPr>
          <w:rFonts w:ascii="Arial" w:hAnsi="Arial" w:cs="Arial"/>
          <w:sz w:val="24"/>
          <w:szCs w:val="24"/>
        </w:rPr>
        <w:t xml:space="preserve"> si fuere necesario</w:t>
      </w:r>
      <w:r w:rsidR="00522400" w:rsidRPr="00D12CC6">
        <w:rPr>
          <w:rFonts w:ascii="Arial" w:hAnsi="Arial" w:cs="Arial"/>
          <w:sz w:val="24"/>
          <w:szCs w:val="24"/>
        </w:rPr>
        <w:t xml:space="preserve">, la creación de una </w:t>
      </w:r>
      <w:r w:rsidR="00202C32">
        <w:rPr>
          <w:rFonts w:ascii="Arial" w:hAnsi="Arial" w:cs="Arial"/>
          <w:sz w:val="24"/>
          <w:szCs w:val="24"/>
        </w:rPr>
        <w:t>C</w:t>
      </w:r>
      <w:r w:rsidR="00522400" w:rsidRPr="00D12CC6">
        <w:rPr>
          <w:rFonts w:ascii="Arial" w:hAnsi="Arial" w:cs="Arial"/>
          <w:sz w:val="24"/>
          <w:szCs w:val="24"/>
        </w:rPr>
        <w:t xml:space="preserve">ámara de </w:t>
      </w:r>
      <w:r w:rsidR="00202C32">
        <w:rPr>
          <w:rFonts w:ascii="Arial" w:hAnsi="Arial" w:cs="Arial"/>
          <w:sz w:val="24"/>
          <w:szCs w:val="24"/>
        </w:rPr>
        <w:t>A</w:t>
      </w:r>
      <w:r w:rsidR="00522400" w:rsidRPr="00D12CC6">
        <w:rPr>
          <w:rFonts w:ascii="Arial" w:hAnsi="Arial" w:cs="Arial"/>
          <w:sz w:val="24"/>
          <w:szCs w:val="24"/>
        </w:rPr>
        <w:t>pelaciones.-</w:t>
      </w:r>
    </w:p>
    <w:p w14:paraId="6E077709" w14:textId="212EC4A9" w:rsidR="00A524F1" w:rsidRPr="00D12CC6" w:rsidRDefault="009D7F9D" w:rsidP="00342CC5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202C32">
        <w:rPr>
          <w:rFonts w:ascii="Arial" w:hAnsi="Arial" w:cs="Arial"/>
          <w:b/>
          <w:sz w:val="24"/>
          <w:szCs w:val="24"/>
        </w:rPr>
        <w:t xml:space="preserve">rtículo </w:t>
      </w:r>
      <w:r w:rsidRPr="00D12CC6">
        <w:rPr>
          <w:rFonts w:ascii="Arial" w:hAnsi="Arial" w:cs="Arial"/>
          <w:b/>
          <w:sz w:val="24"/>
          <w:szCs w:val="24"/>
        </w:rPr>
        <w:t>3</w:t>
      </w:r>
      <w:r w:rsidR="006D7F6B" w:rsidRPr="00D12CC6">
        <w:rPr>
          <w:rFonts w:ascii="Arial" w:hAnsi="Arial" w:cs="Arial"/>
          <w:b/>
          <w:sz w:val="24"/>
          <w:szCs w:val="24"/>
        </w:rPr>
        <w:t>°</w:t>
      </w:r>
      <w:r w:rsidR="006D7F6B" w:rsidRPr="00D12CC6">
        <w:rPr>
          <w:rFonts w:ascii="Arial" w:hAnsi="Arial" w:cs="Arial"/>
          <w:sz w:val="24"/>
          <w:szCs w:val="24"/>
        </w:rPr>
        <w:t xml:space="preserve">: Será competencia </w:t>
      </w:r>
      <w:r w:rsidR="00D76FAB" w:rsidRPr="00D12CC6">
        <w:rPr>
          <w:rFonts w:ascii="Arial" w:hAnsi="Arial" w:cs="Arial"/>
          <w:sz w:val="24"/>
          <w:szCs w:val="24"/>
        </w:rPr>
        <w:t xml:space="preserve">exclusiva </w:t>
      </w:r>
      <w:r w:rsidR="006D7F6B" w:rsidRPr="00D12CC6">
        <w:rPr>
          <w:rFonts w:ascii="Arial" w:hAnsi="Arial" w:cs="Arial"/>
          <w:sz w:val="24"/>
          <w:szCs w:val="24"/>
        </w:rPr>
        <w:t>del Juzgado Municipal de Faltas N° 1, entender en el juzgamiento de las</w:t>
      </w:r>
      <w:r w:rsidR="00943715" w:rsidRPr="00D12CC6">
        <w:rPr>
          <w:rFonts w:ascii="Arial" w:hAnsi="Arial" w:cs="Arial"/>
          <w:sz w:val="24"/>
          <w:szCs w:val="24"/>
        </w:rPr>
        <w:t xml:space="preserve"> conductas que impliquen</w:t>
      </w:r>
      <w:r w:rsidR="006D7F6B" w:rsidRPr="00D12CC6">
        <w:rPr>
          <w:rFonts w:ascii="Arial" w:hAnsi="Arial" w:cs="Arial"/>
          <w:sz w:val="24"/>
          <w:szCs w:val="24"/>
        </w:rPr>
        <w:t xml:space="preserve"> </w:t>
      </w:r>
      <w:r w:rsidR="002E6C7B" w:rsidRPr="00D12CC6">
        <w:rPr>
          <w:rFonts w:ascii="Arial" w:hAnsi="Arial" w:cs="Arial"/>
          <w:sz w:val="24"/>
          <w:szCs w:val="24"/>
        </w:rPr>
        <w:t xml:space="preserve">infracciones a las normas de tránsito. Toda otra </w:t>
      </w:r>
      <w:r w:rsidR="006D7F6B" w:rsidRPr="00D12CC6">
        <w:rPr>
          <w:rFonts w:ascii="Arial" w:hAnsi="Arial" w:cs="Arial"/>
          <w:sz w:val="24"/>
          <w:szCs w:val="24"/>
        </w:rPr>
        <w:t>falta</w:t>
      </w:r>
      <w:r w:rsidR="002E6C7B" w:rsidRPr="00D12CC6">
        <w:rPr>
          <w:rFonts w:ascii="Arial" w:hAnsi="Arial" w:cs="Arial"/>
          <w:sz w:val="24"/>
          <w:szCs w:val="24"/>
        </w:rPr>
        <w:t>, infracció</w:t>
      </w:r>
      <w:r w:rsidR="006D7F6B" w:rsidRPr="00D12CC6">
        <w:rPr>
          <w:rFonts w:ascii="Arial" w:hAnsi="Arial" w:cs="Arial"/>
          <w:sz w:val="24"/>
          <w:szCs w:val="24"/>
        </w:rPr>
        <w:t>n y</w:t>
      </w:r>
      <w:r w:rsidR="002E6C7B" w:rsidRPr="00D12CC6">
        <w:rPr>
          <w:rFonts w:ascii="Arial" w:hAnsi="Arial" w:cs="Arial"/>
          <w:sz w:val="24"/>
          <w:szCs w:val="24"/>
        </w:rPr>
        <w:t>/o contravenció</w:t>
      </w:r>
      <w:r w:rsidR="006D7F6B" w:rsidRPr="00D12CC6">
        <w:rPr>
          <w:rFonts w:ascii="Arial" w:hAnsi="Arial" w:cs="Arial"/>
          <w:sz w:val="24"/>
          <w:szCs w:val="24"/>
        </w:rPr>
        <w:t>n</w:t>
      </w:r>
      <w:r w:rsidR="002E6C7B" w:rsidRPr="00D12CC6">
        <w:rPr>
          <w:rFonts w:ascii="Arial" w:hAnsi="Arial" w:cs="Arial"/>
          <w:sz w:val="24"/>
          <w:szCs w:val="24"/>
        </w:rPr>
        <w:t xml:space="preserve"> municipal</w:t>
      </w:r>
      <w:r w:rsidR="00D76FAB" w:rsidRPr="00D12CC6">
        <w:rPr>
          <w:rFonts w:ascii="Arial" w:hAnsi="Arial" w:cs="Arial"/>
          <w:sz w:val="24"/>
          <w:szCs w:val="24"/>
        </w:rPr>
        <w:t xml:space="preserve"> que no sea una infracción de tránsito, s</w:t>
      </w:r>
      <w:r w:rsidR="00D256B8" w:rsidRPr="00D12CC6">
        <w:rPr>
          <w:rFonts w:ascii="Arial" w:hAnsi="Arial" w:cs="Arial"/>
          <w:sz w:val="24"/>
          <w:szCs w:val="24"/>
        </w:rPr>
        <w:t>erá competencia del Juzgado Municipal de Faltas N° 2</w:t>
      </w:r>
      <w:r w:rsidR="00342CC5" w:rsidRPr="00D12CC6">
        <w:rPr>
          <w:rFonts w:ascii="Arial" w:hAnsi="Arial" w:cs="Arial"/>
          <w:sz w:val="24"/>
          <w:szCs w:val="24"/>
        </w:rPr>
        <w:t>.-</w:t>
      </w:r>
    </w:p>
    <w:p w14:paraId="2F6E9419" w14:textId="48D91E0E" w:rsidR="00656A4B" w:rsidRPr="00D12CC6" w:rsidRDefault="009D7F9D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202C32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4</w:t>
      </w:r>
      <w:r w:rsidR="00450B9F" w:rsidRPr="00D12CC6">
        <w:rPr>
          <w:rFonts w:ascii="Arial" w:hAnsi="Arial" w:cs="Arial"/>
          <w:b/>
          <w:sz w:val="24"/>
          <w:szCs w:val="24"/>
        </w:rPr>
        <w:t>°</w:t>
      </w:r>
      <w:r w:rsidR="00450B9F" w:rsidRPr="00D12CC6">
        <w:rPr>
          <w:rFonts w:ascii="Arial" w:hAnsi="Arial" w:cs="Arial"/>
          <w:sz w:val="24"/>
          <w:szCs w:val="24"/>
        </w:rPr>
        <w:t xml:space="preserve">: </w:t>
      </w:r>
      <w:r w:rsidR="0082442E" w:rsidRPr="00D12CC6">
        <w:rPr>
          <w:rFonts w:ascii="Arial" w:hAnsi="Arial" w:cs="Arial"/>
          <w:sz w:val="24"/>
          <w:szCs w:val="24"/>
        </w:rPr>
        <w:t xml:space="preserve">Los Juzgados Municipales de Faltas funcionarán </w:t>
      </w:r>
      <w:r w:rsidR="006E3402" w:rsidRPr="00D12CC6">
        <w:rPr>
          <w:rFonts w:ascii="Arial" w:hAnsi="Arial" w:cs="Arial"/>
          <w:sz w:val="24"/>
          <w:szCs w:val="24"/>
        </w:rPr>
        <w:t>de lunes a viernes</w:t>
      </w:r>
      <w:r w:rsidR="0082442E" w:rsidRPr="00D12CC6">
        <w:rPr>
          <w:rFonts w:ascii="Arial" w:hAnsi="Arial" w:cs="Arial"/>
          <w:sz w:val="24"/>
          <w:szCs w:val="24"/>
        </w:rPr>
        <w:t xml:space="preserve"> en </w:t>
      </w:r>
      <w:r w:rsidR="006E3402" w:rsidRPr="00D12CC6">
        <w:rPr>
          <w:rFonts w:ascii="Arial" w:hAnsi="Arial" w:cs="Arial"/>
          <w:sz w:val="24"/>
          <w:szCs w:val="24"/>
        </w:rPr>
        <w:t>el h</w:t>
      </w:r>
      <w:r w:rsidR="0082442E" w:rsidRPr="00D12CC6">
        <w:rPr>
          <w:rFonts w:ascii="Arial" w:hAnsi="Arial" w:cs="Arial"/>
          <w:sz w:val="24"/>
          <w:szCs w:val="24"/>
        </w:rPr>
        <w:t xml:space="preserve">orario </w:t>
      </w:r>
      <w:r w:rsidR="00796C04" w:rsidRPr="00D12CC6">
        <w:rPr>
          <w:rFonts w:ascii="Arial" w:hAnsi="Arial" w:cs="Arial"/>
          <w:sz w:val="24"/>
          <w:szCs w:val="24"/>
        </w:rPr>
        <w:t>de 06</w:t>
      </w:r>
      <w:r w:rsidR="006E3402" w:rsidRPr="00D12CC6">
        <w:rPr>
          <w:rFonts w:ascii="Arial" w:hAnsi="Arial" w:cs="Arial"/>
          <w:sz w:val="24"/>
          <w:szCs w:val="24"/>
        </w:rPr>
        <w:t>:00 a 1</w:t>
      </w:r>
      <w:r w:rsidR="00796C04" w:rsidRPr="00D12CC6">
        <w:rPr>
          <w:rFonts w:ascii="Arial" w:hAnsi="Arial" w:cs="Arial"/>
          <w:sz w:val="24"/>
          <w:szCs w:val="24"/>
        </w:rPr>
        <w:t>2</w:t>
      </w:r>
      <w:r w:rsidR="006E3402" w:rsidRPr="00D12CC6">
        <w:rPr>
          <w:rFonts w:ascii="Arial" w:hAnsi="Arial" w:cs="Arial"/>
          <w:sz w:val="24"/>
          <w:szCs w:val="24"/>
        </w:rPr>
        <w:t>:00 horas.-</w:t>
      </w:r>
    </w:p>
    <w:p w14:paraId="3331232B" w14:textId="77777777" w:rsidR="00656A4B" w:rsidRPr="00D12CC6" w:rsidRDefault="00656A4B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Se crean para los Juzgados Municipales de Falta</w:t>
      </w:r>
      <w:r w:rsidR="00FD0B05" w:rsidRPr="00D12CC6">
        <w:rPr>
          <w:rFonts w:ascii="Arial" w:hAnsi="Arial" w:cs="Arial"/>
          <w:sz w:val="24"/>
          <w:szCs w:val="24"/>
        </w:rPr>
        <w:t>s</w:t>
      </w:r>
      <w:r w:rsidRPr="00D12CC6">
        <w:rPr>
          <w:rFonts w:ascii="Arial" w:hAnsi="Arial" w:cs="Arial"/>
          <w:sz w:val="24"/>
          <w:szCs w:val="24"/>
        </w:rPr>
        <w:t>, las siguientes dependencias a efecto de su organización:</w:t>
      </w:r>
    </w:p>
    <w:p w14:paraId="7F1EECBA" w14:textId="77777777" w:rsidR="00656A4B" w:rsidRPr="00D12CC6" w:rsidRDefault="00656A4B" w:rsidP="00656A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Mesa de entradas;</w:t>
      </w:r>
    </w:p>
    <w:p w14:paraId="606CA00B" w14:textId="77777777" w:rsidR="00656A4B" w:rsidRPr="00D12CC6" w:rsidRDefault="00656A4B" w:rsidP="00656A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Oficina de Mandamientos y Notificaciones;</w:t>
      </w:r>
    </w:p>
    <w:p w14:paraId="4244A53B" w14:textId="55983148" w:rsidR="00656A4B" w:rsidRPr="00D12CC6" w:rsidRDefault="00656A4B" w:rsidP="00656A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Registro de reincidencias.-</w:t>
      </w:r>
    </w:p>
    <w:p w14:paraId="5E839D1A" w14:textId="2F1FCC1D" w:rsidR="0016791E" w:rsidRPr="00D12CC6" w:rsidRDefault="009D7F9D" w:rsidP="00EF0FD1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202C32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5</w:t>
      </w:r>
      <w:r w:rsidR="0016791E" w:rsidRPr="00D12CC6">
        <w:rPr>
          <w:rFonts w:ascii="Arial" w:hAnsi="Arial" w:cs="Arial"/>
          <w:b/>
          <w:sz w:val="24"/>
          <w:szCs w:val="24"/>
        </w:rPr>
        <w:t>°</w:t>
      </w:r>
      <w:r w:rsidR="0037399D" w:rsidRPr="00D12CC6">
        <w:rPr>
          <w:rFonts w:ascii="Arial" w:hAnsi="Arial" w:cs="Arial"/>
          <w:sz w:val="24"/>
          <w:szCs w:val="24"/>
        </w:rPr>
        <w:t xml:space="preserve">: </w:t>
      </w:r>
      <w:r w:rsidR="00EF0FD1" w:rsidRPr="00D12CC6">
        <w:rPr>
          <w:rFonts w:ascii="Arial" w:hAnsi="Arial" w:cs="Arial"/>
          <w:sz w:val="24"/>
          <w:szCs w:val="24"/>
        </w:rPr>
        <w:t>Los Jueces Municipales de Faltas serán nombrados mediante concurso abierto de antece</w:t>
      </w:r>
      <w:r w:rsidR="00167382" w:rsidRPr="00D12CC6">
        <w:rPr>
          <w:rFonts w:ascii="Arial" w:hAnsi="Arial" w:cs="Arial"/>
          <w:sz w:val="24"/>
          <w:szCs w:val="24"/>
        </w:rPr>
        <w:t xml:space="preserve">dentes y </w:t>
      </w:r>
      <w:r w:rsidR="00FD0B05" w:rsidRPr="00D12CC6">
        <w:rPr>
          <w:rFonts w:ascii="Arial" w:hAnsi="Arial" w:cs="Arial"/>
          <w:sz w:val="24"/>
          <w:szCs w:val="24"/>
        </w:rPr>
        <w:t>oposición</w:t>
      </w:r>
      <w:r w:rsidR="009D5891">
        <w:rPr>
          <w:rFonts w:ascii="Arial" w:hAnsi="Arial" w:cs="Arial"/>
          <w:sz w:val="24"/>
          <w:szCs w:val="24"/>
        </w:rPr>
        <w:t>,</w:t>
      </w:r>
      <w:r w:rsidR="00FD0B05" w:rsidRPr="00D12CC6">
        <w:rPr>
          <w:rFonts w:ascii="Arial" w:hAnsi="Arial" w:cs="Arial"/>
          <w:sz w:val="24"/>
          <w:szCs w:val="24"/>
        </w:rPr>
        <w:t xml:space="preserve"> </w:t>
      </w:r>
      <w:r w:rsidR="0041007B" w:rsidRPr="00D12CC6">
        <w:rPr>
          <w:rFonts w:ascii="Arial" w:hAnsi="Arial" w:cs="Arial"/>
          <w:sz w:val="24"/>
          <w:szCs w:val="24"/>
        </w:rPr>
        <w:t xml:space="preserve">conforme lo establecido por la Ley N° </w:t>
      </w:r>
      <w:r w:rsidR="00182B3F" w:rsidRPr="00D12CC6">
        <w:rPr>
          <w:rFonts w:ascii="Arial" w:hAnsi="Arial" w:cs="Arial"/>
          <w:sz w:val="24"/>
          <w:szCs w:val="24"/>
        </w:rPr>
        <w:t>9286</w:t>
      </w:r>
      <w:r w:rsidR="0041007B" w:rsidRPr="00D12CC6">
        <w:rPr>
          <w:rFonts w:ascii="Arial" w:hAnsi="Arial" w:cs="Arial"/>
          <w:sz w:val="24"/>
          <w:szCs w:val="24"/>
        </w:rPr>
        <w:t xml:space="preserve"> de </w:t>
      </w:r>
      <w:r w:rsidR="00182B3F" w:rsidRPr="00D12CC6">
        <w:rPr>
          <w:rFonts w:ascii="Arial" w:hAnsi="Arial" w:cs="Arial"/>
          <w:sz w:val="24"/>
          <w:szCs w:val="24"/>
        </w:rPr>
        <w:t xml:space="preserve">Estatuto y </w:t>
      </w:r>
      <w:r w:rsidR="009D5891">
        <w:rPr>
          <w:rFonts w:ascii="Arial" w:hAnsi="Arial" w:cs="Arial"/>
          <w:sz w:val="24"/>
          <w:szCs w:val="24"/>
        </w:rPr>
        <w:t>E</w:t>
      </w:r>
      <w:r w:rsidR="00182B3F" w:rsidRPr="00D12CC6">
        <w:rPr>
          <w:rFonts w:ascii="Arial" w:hAnsi="Arial" w:cs="Arial"/>
          <w:sz w:val="24"/>
          <w:szCs w:val="24"/>
        </w:rPr>
        <w:t xml:space="preserve">scalafón del </w:t>
      </w:r>
      <w:r w:rsidR="009D5891">
        <w:rPr>
          <w:rFonts w:ascii="Arial" w:hAnsi="Arial" w:cs="Arial"/>
          <w:sz w:val="24"/>
          <w:szCs w:val="24"/>
        </w:rPr>
        <w:t>P</w:t>
      </w:r>
      <w:r w:rsidR="00182B3F" w:rsidRPr="00D12CC6">
        <w:rPr>
          <w:rFonts w:ascii="Arial" w:hAnsi="Arial" w:cs="Arial"/>
          <w:sz w:val="24"/>
          <w:szCs w:val="24"/>
        </w:rPr>
        <w:t xml:space="preserve">ersonal de </w:t>
      </w:r>
      <w:r w:rsidR="009D5891">
        <w:rPr>
          <w:rFonts w:ascii="Arial" w:hAnsi="Arial" w:cs="Arial"/>
          <w:sz w:val="24"/>
          <w:szCs w:val="24"/>
        </w:rPr>
        <w:t>M</w:t>
      </w:r>
      <w:r w:rsidR="00182B3F" w:rsidRPr="00D12CC6">
        <w:rPr>
          <w:rFonts w:ascii="Arial" w:hAnsi="Arial" w:cs="Arial"/>
          <w:sz w:val="24"/>
          <w:szCs w:val="24"/>
        </w:rPr>
        <w:t xml:space="preserve">unicipalidades y </w:t>
      </w:r>
      <w:r w:rsidR="009D5891">
        <w:rPr>
          <w:rFonts w:ascii="Arial" w:hAnsi="Arial" w:cs="Arial"/>
          <w:sz w:val="24"/>
          <w:szCs w:val="24"/>
        </w:rPr>
        <w:t>C</w:t>
      </w:r>
      <w:r w:rsidR="00182B3F" w:rsidRPr="00D12CC6">
        <w:rPr>
          <w:rFonts w:ascii="Arial" w:hAnsi="Arial" w:cs="Arial"/>
          <w:sz w:val="24"/>
          <w:szCs w:val="24"/>
        </w:rPr>
        <w:t xml:space="preserve">omunas de la </w:t>
      </w:r>
      <w:r w:rsidR="009D5891">
        <w:rPr>
          <w:rFonts w:ascii="Arial" w:hAnsi="Arial" w:cs="Arial"/>
          <w:sz w:val="24"/>
          <w:szCs w:val="24"/>
        </w:rPr>
        <w:t>P</w:t>
      </w:r>
      <w:r w:rsidR="00182B3F" w:rsidRPr="00D12CC6">
        <w:rPr>
          <w:rFonts w:ascii="Arial" w:hAnsi="Arial" w:cs="Arial"/>
          <w:sz w:val="24"/>
          <w:szCs w:val="24"/>
        </w:rPr>
        <w:t>rovincia</w:t>
      </w:r>
      <w:r w:rsidR="00167382" w:rsidRPr="00D12CC6">
        <w:rPr>
          <w:rFonts w:ascii="Arial" w:hAnsi="Arial" w:cs="Arial"/>
          <w:sz w:val="24"/>
          <w:szCs w:val="24"/>
        </w:rPr>
        <w:t>. Prestarán juramento de desempeñar fielmente su cargo</w:t>
      </w:r>
      <w:r w:rsidR="00EF0FD1" w:rsidRPr="00D12CC6">
        <w:rPr>
          <w:rFonts w:ascii="Arial" w:hAnsi="Arial" w:cs="Arial"/>
          <w:sz w:val="24"/>
          <w:szCs w:val="24"/>
        </w:rPr>
        <w:t>.-</w:t>
      </w:r>
    </w:p>
    <w:p w14:paraId="7A2ED206" w14:textId="688373CF" w:rsidR="002B7776" w:rsidRPr="00D12CC6" w:rsidRDefault="00817A1F" w:rsidP="005C4E4E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Para ser Juez</w:t>
      </w:r>
      <w:r w:rsidR="009D5891">
        <w:rPr>
          <w:rFonts w:ascii="Arial" w:hAnsi="Arial" w:cs="Arial"/>
          <w:sz w:val="24"/>
          <w:szCs w:val="24"/>
        </w:rPr>
        <w:t>/a</w:t>
      </w:r>
      <w:r w:rsidRPr="00D12CC6">
        <w:rPr>
          <w:rFonts w:ascii="Arial" w:hAnsi="Arial" w:cs="Arial"/>
          <w:sz w:val="24"/>
          <w:szCs w:val="24"/>
        </w:rPr>
        <w:t xml:space="preserve"> Municipal de F</w:t>
      </w:r>
      <w:r w:rsidR="00477292" w:rsidRPr="00D12CC6">
        <w:rPr>
          <w:rFonts w:ascii="Arial" w:hAnsi="Arial" w:cs="Arial"/>
          <w:sz w:val="24"/>
          <w:szCs w:val="24"/>
        </w:rPr>
        <w:t>altas se requiere: ser argentino</w:t>
      </w:r>
      <w:r w:rsidR="009D5891">
        <w:rPr>
          <w:rFonts w:ascii="Arial" w:hAnsi="Arial" w:cs="Arial"/>
          <w:sz w:val="24"/>
          <w:szCs w:val="24"/>
        </w:rPr>
        <w:t>/a</w:t>
      </w:r>
      <w:r w:rsidR="005E38E6" w:rsidRPr="00D12CC6">
        <w:rPr>
          <w:rFonts w:ascii="Arial" w:hAnsi="Arial" w:cs="Arial"/>
          <w:sz w:val="24"/>
          <w:szCs w:val="24"/>
        </w:rPr>
        <w:t>, nativo</w:t>
      </w:r>
      <w:r w:rsidR="009D5891">
        <w:rPr>
          <w:rFonts w:ascii="Arial" w:hAnsi="Arial" w:cs="Arial"/>
          <w:sz w:val="24"/>
          <w:szCs w:val="24"/>
        </w:rPr>
        <w:t>/a</w:t>
      </w:r>
      <w:r w:rsidR="005E38E6" w:rsidRPr="00D12CC6">
        <w:rPr>
          <w:rFonts w:ascii="Arial" w:hAnsi="Arial" w:cs="Arial"/>
          <w:sz w:val="24"/>
          <w:szCs w:val="24"/>
        </w:rPr>
        <w:t xml:space="preserve"> o naturalizado</w:t>
      </w:r>
      <w:r w:rsidR="009D5891">
        <w:rPr>
          <w:rFonts w:ascii="Arial" w:hAnsi="Arial" w:cs="Arial"/>
          <w:sz w:val="24"/>
          <w:szCs w:val="24"/>
        </w:rPr>
        <w:t>/a</w:t>
      </w:r>
      <w:r w:rsidRPr="00D12CC6">
        <w:rPr>
          <w:rFonts w:ascii="Arial" w:hAnsi="Arial" w:cs="Arial"/>
          <w:sz w:val="24"/>
          <w:szCs w:val="24"/>
        </w:rPr>
        <w:t xml:space="preserve">; tener </w:t>
      </w:r>
      <w:r w:rsidR="00F97610" w:rsidRPr="00D12CC6">
        <w:rPr>
          <w:rFonts w:ascii="Arial" w:hAnsi="Arial" w:cs="Arial"/>
          <w:sz w:val="24"/>
          <w:szCs w:val="24"/>
        </w:rPr>
        <w:t>25</w:t>
      </w:r>
      <w:r w:rsidR="00477292" w:rsidRPr="00D12CC6">
        <w:rPr>
          <w:rFonts w:ascii="Arial" w:hAnsi="Arial" w:cs="Arial"/>
          <w:sz w:val="24"/>
          <w:szCs w:val="24"/>
        </w:rPr>
        <w:t xml:space="preserve"> años de edad como mínimo; poseer título de Abogado</w:t>
      </w:r>
      <w:r w:rsidR="009D5891">
        <w:rPr>
          <w:rFonts w:ascii="Arial" w:hAnsi="Arial" w:cs="Arial"/>
          <w:sz w:val="24"/>
          <w:szCs w:val="24"/>
        </w:rPr>
        <w:t>/a</w:t>
      </w:r>
      <w:r w:rsidR="00477292" w:rsidRPr="00D12CC6">
        <w:rPr>
          <w:rFonts w:ascii="Arial" w:hAnsi="Arial" w:cs="Arial"/>
          <w:sz w:val="24"/>
          <w:szCs w:val="24"/>
        </w:rPr>
        <w:t xml:space="preserve"> habilitante;</w:t>
      </w:r>
      <w:r w:rsidR="00EF0FD1" w:rsidRPr="00D12CC6">
        <w:rPr>
          <w:rFonts w:ascii="Arial" w:hAnsi="Arial" w:cs="Arial"/>
          <w:sz w:val="24"/>
          <w:szCs w:val="24"/>
        </w:rPr>
        <w:t xml:space="preserve"> </w:t>
      </w:r>
      <w:r w:rsidRPr="00D12CC6">
        <w:rPr>
          <w:rFonts w:ascii="Arial" w:hAnsi="Arial" w:cs="Arial"/>
          <w:sz w:val="24"/>
          <w:szCs w:val="24"/>
        </w:rPr>
        <w:t>a</w:t>
      </w:r>
      <w:r w:rsidR="00EF0FD1" w:rsidRPr="00D12CC6">
        <w:rPr>
          <w:rFonts w:ascii="Arial" w:hAnsi="Arial" w:cs="Arial"/>
          <w:sz w:val="24"/>
          <w:szCs w:val="24"/>
        </w:rPr>
        <w:t>creditar fehacientemente por lo menos 3 (tres) años en el ejercicio de la profesión, ya sea en forma particular o al servicio d</w:t>
      </w:r>
      <w:r w:rsidR="007D193D" w:rsidRPr="00D12CC6">
        <w:rPr>
          <w:rFonts w:ascii="Arial" w:hAnsi="Arial" w:cs="Arial"/>
          <w:sz w:val="24"/>
          <w:szCs w:val="24"/>
        </w:rPr>
        <w:t xml:space="preserve">el Estado Provincial o Nacional; fijar oficialmente domicilio en </w:t>
      </w:r>
      <w:r w:rsidR="005C4E4E" w:rsidRPr="00D12CC6">
        <w:rPr>
          <w:rFonts w:ascii="Arial" w:hAnsi="Arial" w:cs="Arial"/>
          <w:sz w:val="24"/>
          <w:szCs w:val="24"/>
        </w:rPr>
        <w:t>la ciudad de Sunchales; no haber sido condenado</w:t>
      </w:r>
      <w:r w:rsidR="009D5891">
        <w:rPr>
          <w:rFonts w:ascii="Arial" w:hAnsi="Arial" w:cs="Arial"/>
          <w:sz w:val="24"/>
          <w:szCs w:val="24"/>
        </w:rPr>
        <w:t>/a</w:t>
      </w:r>
      <w:r w:rsidR="005C4E4E" w:rsidRPr="00D12CC6">
        <w:rPr>
          <w:rFonts w:ascii="Arial" w:hAnsi="Arial" w:cs="Arial"/>
          <w:sz w:val="24"/>
          <w:szCs w:val="24"/>
        </w:rPr>
        <w:t xml:space="preserve"> por delitos en perju</w:t>
      </w:r>
      <w:r w:rsidRPr="00D12CC6">
        <w:rPr>
          <w:rFonts w:ascii="Arial" w:hAnsi="Arial" w:cs="Arial"/>
          <w:sz w:val="24"/>
          <w:szCs w:val="24"/>
        </w:rPr>
        <w:t>i</w:t>
      </w:r>
      <w:r w:rsidR="005C4E4E" w:rsidRPr="00D12CC6">
        <w:rPr>
          <w:rFonts w:ascii="Arial" w:hAnsi="Arial" w:cs="Arial"/>
          <w:sz w:val="24"/>
          <w:szCs w:val="24"/>
        </w:rPr>
        <w:t>cio o contra la Administración Pública,</w:t>
      </w:r>
      <w:r w:rsidR="009D5891">
        <w:rPr>
          <w:rFonts w:ascii="Arial" w:hAnsi="Arial" w:cs="Arial"/>
          <w:sz w:val="24"/>
          <w:szCs w:val="24"/>
        </w:rPr>
        <w:t xml:space="preserve"> y</w:t>
      </w:r>
      <w:r w:rsidR="005C4E4E" w:rsidRPr="00D12CC6">
        <w:rPr>
          <w:rFonts w:ascii="Arial" w:hAnsi="Arial" w:cs="Arial"/>
          <w:sz w:val="24"/>
          <w:szCs w:val="24"/>
        </w:rPr>
        <w:t xml:space="preserve"> no encontrarse fallido</w:t>
      </w:r>
      <w:r w:rsidR="009D5891">
        <w:rPr>
          <w:rFonts w:ascii="Arial" w:hAnsi="Arial" w:cs="Arial"/>
          <w:sz w:val="24"/>
          <w:szCs w:val="24"/>
        </w:rPr>
        <w:t>/a</w:t>
      </w:r>
      <w:r w:rsidR="005C4E4E" w:rsidRPr="00D12CC6">
        <w:rPr>
          <w:rFonts w:ascii="Arial" w:hAnsi="Arial" w:cs="Arial"/>
          <w:sz w:val="24"/>
          <w:szCs w:val="24"/>
        </w:rPr>
        <w:t xml:space="preserve"> ni concursado</w:t>
      </w:r>
      <w:r w:rsidR="009D5891">
        <w:rPr>
          <w:rFonts w:ascii="Arial" w:hAnsi="Arial" w:cs="Arial"/>
          <w:sz w:val="24"/>
          <w:szCs w:val="24"/>
        </w:rPr>
        <w:t>/a</w:t>
      </w:r>
      <w:r w:rsidR="005C4E4E" w:rsidRPr="00D12CC6">
        <w:rPr>
          <w:rFonts w:ascii="Arial" w:hAnsi="Arial" w:cs="Arial"/>
          <w:sz w:val="24"/>
          <w:szCs w:val="24"/>
        </w:rPr>
        <w:t>.</w:t>
      </w:r>
      <w:r w:rsidR="00EF0FD1" w:rsidRPr="00D12CC6">
        <w:rPr>
          <w:rFonts w:ascii="Arial" w:hAnsi="Arial" w:cs="Arial"/>
          <w:sz w:val="24"/>
          <w:szCs w:val="24"/>
        </w:rPr>
        <w:t>-</w:t>
      </w:r>
    </w:p>
    <w:p w14:paraId="14230270" w14:textId="6FA85073" w:rsidR="00551001" w:rsidRPr="00D12CC6" w:rsidRDefault="00796C04" w:rsidP="00551001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Establécese que la</w:t>
      </w:r>
      <w:r w:rsidR="00551001" w:rsidRPr="00D12CC6">
        <w:rPr>
          <w:rFonts w:ascii="Arial" w:hAnsi="Arial" w:cs="Arial"/>
          <w:sz w:val="24"/>
          <w:szCs w:val="24"/>
        </w:rPr>
        <w:t xml:space="preserve"> Sra. </w:t>
      </w:r>
      <w:r w:rsidR="009D5891">
        <w:rPr>
          <w:rFonts w:ascii="Arial" w:hAnsi="Arial" w:cs="Arial"/>
          <w:sz w:val="24"/>
          <w:szCs w:val="24"/>
        </w:rPr>
        <w:t>Jueza</w:t>
      </w:r>
      <w:r w:rsidR="007C633B" w:rsidRPr="00D12CC6">
        <w:rPr>
          <w:rFonts w:ascii="Arial" w:hAnsi="Arial" w:cs="Arial"/>
          <w:sz w:val="24"/>
          <w:szCs w:val="24"/>
        </w:rPr>
        <w:t xml:space="preserve"> </w:t>
      </w:r>
      <w:r w:rsidRPr="00D12CC6">
        <w:rPr>
          <w:rFonts w:ascii="Arial" w:hAnsi="Arial" w:cs="Arial"/>
          <w:sz w:val="24"/>
          <w:szCs w:val="24"/>
        </w:rPr>
        <w:t>q</w:t>
      </w:r>
      <w:r w:rsidR="00551001" w:rsidRPr="00D12CC6">
        <w:rPr>
          <w:rFonts w:ascii="Arial" w:hAnsi="Arial" w:cs="Arial"/>
          <w:sz w:val="24"/>
          <w:szCs w:val="24"/>
        </w:rPr>
        <w:t>ue hasta el momento se desempeñaba en el Juzgado de Faltas Municipal creado por Ordenanza N° 128/1978, pasará a desempeñarse en idéntico puesto en el Juzgado Municipal de Faltas N° 1.-</w:t>
      </w:r>
    </w:p>
    <w:p w14:paraId="713C1960" w14:textId="1C3457C2" w:rsidR="00A524F1" w:rsidRPr="00D12CC6" w:rsidRDefault="009D7F9D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9D5891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6</w:t>
      </w:r>
      <w:r w:rsidR="00F47288" w:rsidRPr="00D12CC6">
        <w:rPr>
          <w:rFonts w:ascii="Arial" w:hAnsi="Arial" w:cs="Arial"/>
          <w:b/>
          <w:sz w:val="24"/>
          <w:szCs w:val="24"/>
        </w:rPr>
        <w:t>°</w:t>
      </w:r>
      <w:r w:rsidR="00352BDA" w:rsidRPr="00D12CC6">
        <w:rPr>
          <w:rFonts w:ascii="Arial" w:hAnsi="Arial" w:cs="Arial"/>
          <w:sz w:val="24"/>
          <w:szCs w:val="24"/>
        </w:rPr>
        <w:t>:</w:t>
      </w:r>
      <w:r w:rsidR="00F47288" w:rsidRPr="00D12CC6">
        <w:rPr>
          <w:rFonts w:ascii="Arial" w:hAnsi="Arial" w:cs="Arial"/>
          <w:sz w:val="24"/>
          <w:szCs w:val="24"/>
        </w:rPr>
        <w:t xml:space="preserve"> </w:t>
      </w:r>
      <w:r w:rsidR="00D4292C" w:rsidRPr="00D12CC6">
        <w:rPr>
          <w:rFonts w:ascii="Arial" w:hAnsi="Arial" w:cs="Arial"/>
          <w:sz w:val="24"/>
          <w:szCs w:val="24"/>
        </w:rPr>
        <w:t>Los Jueces Municipales de F</w:t>
      </w:r>
      <w:r w:rsidR="00DB65D9" w:rsidRPr="00D12CC6">
        <w:rPr>
          <w:rFonts w:ascii="Arial" w:hAnsi="Arial" w:cs="Arial"/>
          <w:sz w:val="24"/>
          <w:szCs w:val="24"/>
        </w:rPr>
        <w:t xml:space="preserve">altas son inamovibles mientras dure su buena conducta. </w:t>
      </w:r>
      <w:r w:rsidR="00A54A16" w:rsidRPr="00D12CC6">
        <w:rPr>
          <w:rFonts w:ascii="Arial" w:hAnsi="Arial" w:cs="Arial"/>
          <w:sz w:val="24"/>
          <w:szCs w:val="24"/>
        </w:rPr>
        <w:t xml:space="preserve">Podrán </w:t>
      </w:r>
      <w:r w:rsidR="00DB65D9" w:rsidRPr="00D12CC6">
        <w:rPr>
          <w:rFonts w:ascii="Arial" w:hAnsi="Arial" w:cs="Arial"/>
          <w:sz w:val="24"/>
          <w:szCs w:val="24"/>
        </w:rPr>
        <w:t>ser removidos</w:t>
      </w:r>
      <w:r w:rsidR="00352BDA" w:rsidRPr="00D12CC6">
        <w:rPr>
          <w:rFonts w:ascii="Arial" w:hAnsi="Arial" w:cs="Arial"/>
          <w:sz w:val="24"/>
          <w:szCs w:val="24"/>
        </w:rPr>
        <w:t xml:space="preserve"> por las causales que se detallan a continuación, por un procedimiento especial que consistirá en un</w:t>
      </w:r>
      <w:r w:rsidR="00DB65D9" w:rsidRPr="00D12CC6">
        <w:rPr>
          <w:rFonts w:ascii="Arial" w:hAnsi="Arial" w:cs="Arial"/>
          <w:sz w:val="24"/>
          <w:szCs w:val="24"/>
        </w:rPr>
        <w:t xml:space="preserve"> juicio </w:t>
      </w:r>
      <w:r w:rsidR="00352BDA" w:rsidRPr="00D12CC6">
        <w:rPr>
          <w:rFonts w:ascii="Arial" w:hAnsi="Arial" w:cs="Arial"/>
          <w:sz w:val="24"/>
          <w:szCs w:val="24"/>
        </w:rPr>
        <w:t>a</w:t>
      </w:r>
      <w:r w:rsidR="00DB65D9" w:rsidRPr="00D12CC6">
        <w:rPr>
          <w:rFonts w:ascii="Arial" w:hAnsi="Arial" w:cs="Arial"/>
          <w:sz w:val="24"/>
          <w:szCs w:val="24"/>
        </w:rPr>
        <w:t xml:space="preserve"> sustanciarse ante </w:t>
      </w:r>
      <w:r w:rsidR="00357038" w:rsidRPr="00D12CC6">
        <w:rPr>
          <w:rFonts w:ascii="Arial" w:hAnsi="Arial" w:cs="Arial"/>
          <w:sz w:val="24"/>
          <w:szCs w:val="24"/>
        </w:rPr>
        <w:t xml:space="preserve">el </w:t>
      </w:r>
      <w:r w:rsidR="00FB42E8" w:rsidRPr="00D12CC6">
        <w:rPr>
          <w:rFonts w:ascii="Arial" w:hAnsi="Arial" w:cs="Arial"/>
          <w:sz w:val="24"/>
          <w:szCs w:val="24"/>
        </w:rPr>
        <w:t>Departamento Ejecutivo Munici</w:t>
      </w:r>
      <w:r w:rsidR="00D4292C" w:rsidRPr="00D12CC6">
        <w:rPr>
          <w:rFonts w:ascii="Arial" w:hAnsi="Arial" w:cs="Arial"/>
          <w:sz w:val="24"/>
          <w:szCs w:val="24"/>
        </w:rPr>
        <w:t>p</w:t>
      </w:r>
      <w:r w:rsidR="00FB42E8" w:rsidRPr="00D12CC6">
        <w:rPr>
          <w:rFonts w:ascii="Arial" w:hAnsi="Arial" w:cs="Arial"/>
          <w:sz w:val="24"/>
          <w:szCs w:val="24"/>
        </w:rPr>
        <w:t>al</w:t>
      </w:r>
      <w:r w:rsidR="00DB65D9" w:rsidRPr="00D12CC6">
        <w:rPr>
          <w:rFonts w:ascii="Arial" w:hAnsi="Arial" w:cs="Arial"/>
          <w:sz w:val="24"/>
          <w:szCs w:val="24"/>
        </w:rPr>
        <w:t>, por acusación escrita</w:t>
      </w:r>
      <w:r w:rsidR="005955BE" w:rsidRPr="00D12CC6">
        <w:rPr>
          <w:rFonts w:ascii="Arial" w:hAnsi="Arial" w:cs="Arial"/>
          <w:sz w:val="24"/>
          <w:szCs w:val="24"/>
        </w:rPr>
        <w:t xml:space="preserve"> presentada en la Mesa de Entrada de la Municipalidad,</w:t>
      </w:r>
      <w:r w:rsidR="00DB65D9" w:rsidRPr="00D12CC6">
        <w:rPr>
          <w:rFonts w:ascii="Arial" w:hAnsi="Arial" w:cs="Arial"/>
          <w:sz w:val="24"/>
          <w:szCs w:val="24"/>
        </w:rPr>
        <w:t xml:space="preserve"> y fundada</w:t>
      </w:r>
      <w:r w:rsidR="005955BE" w:rsidRPr="00D12CC6">
        <w:rPr>
          <w:rFonts w:ascii="Arial" w:hAnsi="Arial" w:cs="Arial"/>
          <w:sz w:val="24"/>
          <w:szCs w:val="24"/>
        </w:rPr>
        <w:t>,</w:t>
      </w:r>
      <w:r w:rsidR="00DB65D9" w:rsidRPr="00D12CC6">
        <w:rPr>
          <w:rFonts w:ascii="Arial" w:hAnsi="Arial" w:cs="Arial"/>
          <w:sz w:val="24"/>
          <w:szCs w:val="24"/>
        </w:rPr>
        <w:t xml:space="preserve"> de cualquier interesado</w:t>
      </w:r>
      <w:r w:rsidR="005955BE" w:rsidRPr="00D12CC6">
        <w:rPr>
          <w:rFonts w:ascii="Arial" w:hAnsi="Arial" w:cs="Arial"/>
          <w:sz w:val="24"/>
          <w:szCs w:val="24"/>
        </w:rPr>
        <w:t>, pudiendo ser acompañada su firma por la de un letrado patrocinante, no siendo esto último obligatorio</w:t>
      </w:r>
      <w:r w:rsidR="00DB65D9" w:rsidRPr="00D12CC6">
        <w:rPr>
          <w:rFonts w:ascii="Arial" w:hAnsi="Arial" w:cs="Arial"/>
          <w:sz w:val="24"/>
          <w:szCs w:val="24"/>
        </w:rPr>
        <w:t>. De la acusación se dará traslado</w:t>
      </w:r>
      <w:r w:rsidR="00625321" w:rsidRPr="00D12CC6">
        <w:rPr>
          <w:rFonts w:ascii="Arial" w:hAnsi="Arial" w:cs="Arial"/>
          <w:sz w:val="24"/>
          <w:szCs w:val="24"/>
        </w:rPr>
        <w:t xml:space="preserve"> por 10 (diez) días hábiles al acusado</w:t>
      </w:r>
      <w:r w:rsidR="00F451BA" w:rsidRPr="00D12CC6">
        <w:rPr>
          <w:rFonts w:ascii="Arial" w:hAnsi="Arial" w:cs="Arial"/>
          <w:sz w:val="24"/>
          <w:szCs w:val="24"/>
        </w:rPr>
        <w:t xml:space="preserve"> y contestado que fuere o vencido el plazo, se convocará a las partes </w:t>
      </w:r>
      <w:r w:rsidR="00C37466" w:rsidRPr="00D12CC6">
        <w:rPr>
          <w:rFonts w:ascii="Arial" w:hAnsi="Arial" w:cs="Arial"/>
          <w:sz w:val="24"/>
          <w:szCs w:val="24"/>
        </w:rPr>
        <w:t xml:space="preserve">a una audiencia </w:t>
      </w:r>
      <w:r w:rsidR="00F451BA" w:rsidRPr="00D12CC6">
        <w:rPr>
          <w:rFonts w:ascii="Arial" w:hAnsi="Arial" w:cs="Arial"/>
          <w:sz w:val="24"/>
          <w:szCs w:val="24"/>
        </w:rPr>
        <w:t>con 5 (cinco</w:t>
      </w:r>
      <w:r w:rsidR="00C37466" w:rsidRPr="00D12CC6">
        <w:rPr>
          <w:rFonts w:ascii="Arial" w:hAnsi="Arial" w:cs="Arial"/>
          <w:sz w:val="24"/>
          <w:szCs w:val="24"/>
        </w:rPr>
        <w:t>) días hábiles de anticipación como mínimo</w:t>
      </w:r>
      <w:r w:rsidR="00F451BA" w:rsidRPr="00D12CC6">
        <w:rPr>
          <w:rFonts w:ascii="Arial" w:hAnsi="Arial" w:cs="Arial"/>
          <w:sz w:val="24"/>
          <w:szCs w:val="24"/>
        </w:rPr>
        <w:t>.</w:t>
      </w:r>
      <w:r w:rsidR="00014526" w:rsidRPr="00D12CC6">
        <w:rPr>
          <w:rFonts w:ascii="Arial" w:hAnsi="Arial" w:cs="Arial"/>
          <w:sz w:val="24"/>
          <w:szCs w:val="24"/>
        </w:rPr>
        <w:t xml:space="preserve"> Las partes deberán solicitar con suficiente tiempo, todas las medidas indispensables para que la prueba se produzca y sea examinada en la audiencia. Si el acusador no compareciere sin justa </w:t>
      </w:r>
      <w:r w:rsidR="00014526" w:rsidRPr="00D12CC6">
        <w:rPr>
          <w:rFonts w:ascii="Arial" w:hAnsi="Arial" w:cs="Arial"/>
          <w:sz w:val="24"/>
          <w:szCs w:val="24"/>
        </w:rPr>
        <w:lastRenderedPageBreak/>
        <w:t xml:space="preserve">causa, se le aplicará una multa de </w:t>
      </w:r>
      <w:r w:rsidR="00796C04" w:rsidRPr="00D12CC6">
        <w:rPr>
          <w:rFonts w:ascii="Arial" w:hAnsi="Arial" w:cs="Arial"/>
          <w:sz w:val="24"/>
          <w:szCs w:val="24"/>
        </w:rPr>
        <w:t>1</w:t>
      </w:r>
      <w:r w:rsidR="009D5891">
        <w:rPr>
          <w:rFonts w:ascii="Arial" w:hAnsi="Arial" w:cs="Arial"/>
          <w:sz w:val="24"/>
          <w:szCs w:val="24"/>
        </w:rPr>
        <w:t>.</w:t>
      </w:r>
      <w:r w:rsidR="00796C04" w:rsidRPr="00D12CC6">
        <w:rPr>
          <w:rFonts w:ascii="Arial" w:hAnsi="Arial" w:cs="Arial"/>
          <w:sz w:val="24"/>
          <w:szCs w:val="24"/>
        </w:rPr>
        <w:t>000 (un mil) UCM</w:t>
      </w:r>
      <w:r w:rsidR="00014526" w:rsidRPr="00D12CC6">
        <w:rPr>
          <w:rFonts w:ascii="Arial" w:hAnsi="Arial" w:cs="Arial"/>
          <w:sz w:val="24"/>
          <w:szCs w:val="24"/>
        </w:rPr>
        <w:t xml:space="preserve">, </w:t>
      </w:r>
      <w:r w:rsidR="004C1F89" w:rsidRPr="00D12CC6">
        <w:rPr>
          <w:rFonts w:ascii="Arial" w:hAnsi="Arial" w:cs="Arial"/>
          <w:sz w:val="24"/>
          <w:szCs w:val="24"/>
        </w:rPr>
        <w:t>archivándose el Expediente.</w:t>
      </w:r>
      <w:r w:rsidR="00A9100E" w:rsidRPr="00D12CC6">
        <w:rPr>
          <w:rFonts w:ascii="Arial" w:hAnsi="Arial" w:cs="Arial"/>
          <w:sz w:val="24"/>
          <w:szCs w:val="24"/>
        </w:rPr>
        <w:t xml:space="preserve"> Si el acusado faltara sin justa causa, se le acusará de rebeldía. La sentencia se dictará en la misma audiencia</w:t>
      </w:r>
      <w:r w:rsidR="001A509C" w:rsidRPr="00D12CC6">
        <w:rPr>
          <w:rFonts w:ascii="Arial" w:hAnsi="Arial" w:cs="Arial"/>
          <w:sz w:val="24"/>
          <w:szCs w:val="24"/>
        </w:rPr>
        <w:t xml:space="preserve">. Si fuere </w:t>
      </w:r>
      <w:r w:rsidR="00A9100E" w:rsidRPr="00D12CC6">
        <w:rPr>
          <w:rFonts w:ascii="Arial" w:hAnsi="Arial" w:cs="Arial"/>
          <w:sz w:val="24"/>
          <w:szCs w:val="24"/>
        </w:rPr>
        <w:t xml:space="preserve">condenatoria, </w:t>
      </w:r>
      <w:r w:rsidR="00254DA1" w:rsidRPr="00D12CC6">
        <w:rPr>
          <w:rFonts w:ascii="Arial" w:hAnsi="Arial" w:cs="Arial"/>
          <w:sz w:val="24"/>
          <w:szCs w:val="24"/>
        </w:rPr>
        <w:t>sólo decretará la cesantía en el cargo, que llevará accesoriamente</w:t>
      </w:r>
      <w:r w:rsidR="001A509C" w:rsidRPr="00D12CC6">
        <w:rPr>
          <w:rFonts w:ascii="Arial" w:hAnsi="Arial" w:cs="Arial"/>
          <w:sz w:val="24"/>
          <w:szCs w:val="24"/>
        </w:rPr>
        <w:t xml:space="preserve"> la inhabilitación para ocupar cargos en el municipio por el plazo de 5 (cinco) años</w:t>
      </w:r>
      <w:r w:rsidR="002B1615" w:rsidRPr="00D12CC6">
        <w:rPr>
          <w:rFonts w:ascii="Arial" w:hAnsi="Arial" w:cs="Arial"/>
          <w:sz w:val="24"/>
          <w:szCs w:val="24"/>
        </w:rPr>
        <w:t xml:space="preserve"> desde que quedar</w:t>
      </w:r>
      <w:r w:rsidR="00DA13D3" w:rsidRPr="00D12CC6">
        <w:rPr>
          <w:rFonts w:ascii="Arial" w:hAnsi="Arial" w:cs="Arial"/>
          <w:sz w:val="24"/>
          <w:szCs w:val="24"/>
        </w:rPr>
        <w:t>e</w:t>
      </w:r>
      <w:r w:rsidR="002B1615" w:rsidRPr="00D12CC6">
        <w:rPr>
          <w:rFonts w:ascii="Arial" w:hAnsi="Arial" w:cs="Arial"/>
          <w:sz w:val="24"/>
          <w:szCs w:val="24"/>
        </w:rPr>
        <w:t xml:space="preserve"> firme el fallo condenatorio</w:t>
      </w:r>
      <w:r w:rsidR="00A9100E" w:rsidRPr="00D12CC6">
        <w:rPr>
          <w:rFonts w:ascii="Arial" w:hAnsi="Arial" w:cs="Arial"/>
          <w:sz w:val="24"/>
          <w:szCs w:val="24"/>
        </w:rPr>
        <w:t>.</w:t>
      </w:r>
      <w:r w:rsidR="00024CB5" w:rsidRPr="00D12CC6">
        <w:rPr>
          <w:rFonts w:ascii="Arial" w:hAnsi="Arial" w:cs="Arial"/>
          <w:sz w:val="24"/>
          <w:szCs w:val="24"/>
        </w:rPr>
        <w:t xml:space="preserve"> Cuando la acusación fuera manifiestamente tendenciosa o malic</w:t>
      </w:r>
      <w:r w:rsidR="00A3390E" w:rsidRPr="00D12CC6">
        <w:rPr>
          <w:rFonts w:ascii="Arial" w:hAnsi="Arial" w:cs="Arial"/>
          <w:sz w:val="24"/>
          <w:szCs w:val="24"/>
        </w:rPr>
        <w:t>iosa, el Departamento Ejecutivo Municipal podrá imponer a su autor (y a s</w:t>
      </w:r>
      <w:r w:rsidR="00A963B2" w:rsidRPr="00D12CC6">
        <w:rPr>
          <w:rFonts w:ascii="Arial" w:hAnsi="Arial" w:cs="Arial"/>
          <w:sz w:val="24"/>
          <w:szCs w:val="24"/>
        </w:rPr>
        <w:t>u</w:t>
      </w:r>
      <w:r w:rsidR="00A3390E" w:rsidRPr="00D12CC6">
        <w:rPr>
          <w:rFonts w:ascii="Arial" w:hAnsi="Arial" w:cs="Arial"/>
          <w:sz w:val="24"/>
          <w:szCs w:val="24"/>
        </w:rPr>
        <w:t xml:space="preserve"> letrado </w:t>
      </w:r>
      <w:r w:rsidR="00DA20ED" w:rsidRPr="00D12CC6">
        <w:rPr>
          <w:rFonts w:ascii="Arial" w:hAnsi="Arial" w:cs="Arial"/>
          <w:sz w:val="24"/>
          <w:szCs w:val="24"/>
        </w:rPr>
        <w:t>patrocinante, si correspondiere)</w:t>
      </w:r>
      <w:r w:rsidR="00EF5C2B" w:rsidRPr="00D12CC6">
        <w:rPr>
          <w:rFonts w:ascii="Arial" w:hAnsi="Arial" w:cs="Arial"/>
          <w:sz w:val="24"/>
          <w:szCs w:val="24"/>
        </w:rPr>
        <w:t xml:space="preserve"> una multa de </w:t>
      </w:r>
      <w:r w:rsidR="00796C04" w:rsidRPr="00D12CC6">
        <w:rPr>
          <w:rFonts w:ascii="Arial" w:hAnsi="Arial" w:cs="Arial"/>
          <w:sz w:val="24"/>
          <w:szCs w:val="24"/>
        </w:rPr>
        <w:t>1</w:t>
      </w:r>
      <w:r w:rsidR="009D5891">
        <w:rPr>
          <w:rFonts w:ascii="Arial" w:hAnsi="Arial" w:cs="Arial"/>
          <w:sz w:val="24"/>
          <w:szCs w:val="24"/>
        </w:rPr>
        <w:t>.</w:t>
      </w:r>
      <w:r w:rsidR="00796C04" w:rsidRPr="00D12CC6">
        <w:rPr>
          <w:rFonts w:ascii="Arial" w:hAnsi="Arial" w:cs="Arial"/>
          <w:sz w:val="24"/>
          <w:szCs w:val="24"/>
        </w:rPr>
        <w:t>500 (un mil quinientos) UCM.</w:t>
      </w:r>
      <w:r w:rsidR="00EF5C2B" w:rsidRPr="00D12CC6">
        <w:rPr>
          <w:rFonts w:ascii="Arial" w:hAnsi="Arial" w:cs="Arial"/>
          <w:sz w:val="24"/>
          <w:szCs w:val="24"/>
        </w:rPr>
        <w:t>-</w:t>
      </w:r>
    </w:p>
    <w:p w14:paraId="29A678FA" w14:textId="0786B2DC" w:rsidR="008C43ED" w:rsidRPr="00D12CC6" w:rsidRDefault="008C43ED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 xml:space="preserve">Las causales de </w:t>
      </w:r>
      <w:r w:rsidR="006C48FF" w:rsidRPr="00D12CC6">
        <w:rPr>
          <w:rFonts w:ascii="Arial" w:hAnsi="Arial" w:cs="Arial"/>
          <w:sz w:val="24"/>
          <w:szCs w:val="24"/>
        </w:rPr>
        <w:t>remoción</w:t>
      </w:r>
      <w:r w:rsidRPr="00D12CC6">
        <w:rPr>
          <w:rFonts w:ascii="Arial" w:hAnsi="Arial" w:cs="Arial"/>
          <w:sz w:val="24"/>
          <w:szCs w:val="24"/>
        </w:rPr>
        <w:t xml:space="preserve"> son las siguientes:</w:t>
      </w:r>
    </w:p>
    <w:p w14:paraId="3FB2FB97" w14:textId="5FDDD794" w:rsidR="006C48FF" w:rsidRPr="00D12CC6" w:rsidRDefault="006C48FF" w:rsidP="006F7F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Ignorancia manifiesta del derecho o carencia de alguna otra aptitud para el ejercicio de la función, reiteradamente demostrada.</w:t>
      </w:r>
      <w:r w:rsidR="009D5891">
        <w:rPr>
          <w:rFonts w:ascii="Arial" w:hAnsi="Arial" w:cs="Arial"/>
          <w:sz w:val="24"/>
          <w:szCs w:val="24"/>
        </w:rPr>
        <w:t>-</w:t>
      </w:r>
    </w:p>
    <w:p w14:paraId="4CA43276" w14:textId="7D9CD512" w:rsidR="006C48FF" w:rsidRPr="00D12CC6" w:rsidRDefault="006C48FF" w:rsidP="00794F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Incumplimiento reiterado de las obligaciones del cargo impuesto por la Constitución, Leyes, Reglamentos u Ordenanzas, o infracción de sus normas prohibitivas.-</w:t>
      </w:r>
    </w:p>
    <w:p w14:paraId="3127DCB8" w14:textId="54D646BA" w:rsidR="006C48FF" w:rsidRPr="00D12CC6" w:rsidRDefault="006C48FF" w:rsidP="006C48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Actividad privada incompatible con el decoro y dignidad de la función.-</w:t>
      </w:r>
    </w:p>
    <w:p w14:paraId="22F1FF1C" w14:textId="74342E06" w:rsidR="006C48FF" w:rsidRPr="00D12CC6" w:rsidRDefault="006C48FF" w:rsidP="006C48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Comisión u Omisión de actos previstos por las Leyes como delitos dolosos.-</w:t>
      </w:r>
    </w:p>
    <w:p w14:paraId="31CF1957" w14:textId="16576BA9" w:rsidR="006C48FF" w:rsidRPr="00D12CC6" w:rsidRDefault="006C48FF" w:rsidP="00EA18A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Inhabilidad física mental permanente que obste al ejercicio del cargo.-</w:t>
      </w:r>
    </w:p>
    <w:p w14:paraId="2461EC6D" w14:textId="59F4BBCA" w:rsidR="00352BDA" w:rsidRPr="00D12CC6" w:rsidRDefault="00352BDA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 xml:space="preserve">Toda otra causal que no encuadre en las enunciadas precedente, deberá encausarse por el procedimiento previsto en </w:t>
      </w:r>
      <w:r w:rsidR="00182B3F" w:rsidRPr="00D12CC6">
        <w:rPr>
          <w:rFonts w:ascii="Arial" w:hAnsi="Arial" w:cs="Arial"/>
          <w:sz w:val="24"/>
          <w:szCs w:val="24"/>
        </w:rPr>
        <w:t>Ley N° 9286 de Estatuto y escalafón del personal de municipalidades y comunas de la provincia</w:t>
      </w:r>
      <w:r w:rsidR="0041007B" w:rsidRPr="00D12CC6">
        <w:rPr>
          <w:rFonts w:ascii="Arial" w:hAnsi="Arial" w:cs="Arial"/>
          <w:sz w:val="24"/>
          <w:szCs w:val="24"/>
        </w:rPr>
        <w:t>.</w:t>
      </w:r>
      <w:r w:rsidR="00462512" w:rsidRPr="00D12CC6">
        <w:rPr>
          <w:rFonts w:ascii="Arial" w:hAnsi="Arial" w:cs="Arial"/>
          <w:sz w:val="24"/>
          <w:szCs w:val="24"/>
        </w:rPr>
        <w:t>-</w:t>
      </w:r>
    </w:p>
    <w:p w14:paraId="14C47BF3" w14:textId="5F383178" w:rsidR="00352BDA" w:rsidRPr="00D12CC6" w:rsidRDefault="00352BDA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En el caso de cesantía, el Juez cesado será reemplazado por el Juez a cargo del otro Juzgado Municipal de Faltas, asumiendo consecuentemente las competencias correspondientes, hasta tanto se designe un nuevo Juez según lo establecido en el primer párrafo de</w:t>
      </w:r>
      <w:r w:rsidR="00CC2C36" w:rsidRPr="00D12CC6">
        <w:rPr>
          <w:rFonts w:ascii="Arial" w:hAnsi="Arial" w:cs="Arial"/>
          <w:sz w:val="24"/>
          <w:szCs w:val="24"/>
        </w:rPr>
        <w:t>l artículo precedente</w:t>
      </w:r>
      <w:r w:rsidRPr="00D12CC6">
        <w:rPr>
          <w:rFonts w:ascii="Arial" w:hAnsi="Arial" w:cs="Arial"/>
          <w:sz w:val="24"/>
          <w:szCs w:val="24"/>
        </w:rPr>
        <w:t>.-</w:t>
      </w:r>
    </w:p>
    <w:p w14:paraId="32936077" w14:textId="3C3CF28E" w:rsidR="0019343F" w:rsidRPr="00D12CC6" w:rsidRDefault="009D7F9D" w:rsidP="002F753C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9D5891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7</w:t>
      </w:r>
      <w:r w:rsidR="005F3F86" w:rsidRPr="00D12CC6">
        <w:rPr>
          <w:rFonts w:ascii="Arial" w:hAnsi="Arial" w:cs="Arial"/>
          <w:b/>
          <w:sz w:val="24"/>
          <w:szCs w:val="24"/>
        </w:rPr>
        <w:t>°</w:t>
      </w:r>
      <w:r w:rsidR="00AD37F5" w:rsidRPr="00D12CC6">
        <w:rPr>
          <w:rFonts w:ascii="Arial" w:hAnsi="Arial" w:cs="Arial"/>
          <w:sz w:val="24"/>
          <w:szCs w:val="24"/>
        </w:rPr>
        <w:t>:</w:t>
      </w:r>
      <w:r w:rsidR="006F7F9A" w:rsidRPr="00D12CC6">
        <w:rPr>
          <w:rFonts w:ascii="Arial" w:hAnsi="Arial" w:cs="Arial"/>
          <w:sz w:val="24"/>
          <w:szCs w:val="24"/>
        </w:rPr>
        <w:t xml:space="preserve"> La función del Juez </w:t>
      </w:r>
      <w:r w:rsidR="0095670B" w:rsidRPr="00D12CC6">
        <w:rPr>
          <w:rFonts w:ascii="Arial" w:hAnsi="Arial" w:cs="Arial"/>
          <w:sz w:val="24"/>
          <w:szCs w:val="24"/>
        </w:rPr>
        <w:t xml:space="preserve">Municipal </w:t>
      </w:r>
      <w:r w:rsidR="006F7F9A" w:rsidRPr="00D12CC6">
        <w:rPr>
          <w:rFonts w:ascii="Arial" w:hAnsi="Arial" w:cs="Arial"/>
          <w:sz w:val="24"/>
          <w:szCs w:val="24"/>
        </w:rPr>
        <w:t xml:space="preserve">de Faltas será incompatible con </w:t>
      </w:r>
      <w:r w:rsidR="008138E5" w:rsidRPr="00D12CC6">
        <w:rPr>
          <w:rFonts w:ascii="Arial" w:hAnsi="Arial" w:cs="Arial"/>
          <w:sz w:val="24"/>
          <w:szCs w:val="24"/>
        </w:rPr>
        <w:t xml:space="preserve">la de cualquier otro cargo nacional, provincial o municipal, excepto la cátedra, salvo que ella interfiera el horario del </w:t>
      </w:r>
      <w:r w:rsidR="0095670B" w:rsidRPr="00D12CC6">
        <w:rPr>
          <w:rFonts w:ascii="Arial" w:hAnsi="Arial" w:cs="Arial"/>
          <w:sz w:val="24"/>
          <w:szCs w:val="24"/>
        </w:rPr>
        <w:t>Juzgado</w:t>
      </w:r>
      <w:r w:rsidR="002F753C" w:rsidRPr="00D12CC6">
        <w:rPr>
          <w:rFonts w:ascii="Arial" w:hAnsi="Arial" w:cs="Arial"/>
          <w:sz w:val="24"/>
          <w:szCs w:val="24"/>
        </w:rPr>
        <w:t>. No es incompatible con el ejercicio de la profesión, siempre que la misma no entorpezca el normal funcionamiento del Juzgado y en materias que no tengan relación con el mismo.-</w:t>
      </w:r>
    </w:p>
    <w:p w14:paraId="5AE88B66" w14:textId="6DEA856A" w:rsidR="00B27706" w:rsidRPr="00D12CC6" w:rsidRDefault="009D7F9D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9D5891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8</w:t>
      </w:r>
      <w:r w:rsidR="005F3F86" w:rsidRPr="00D12CC6">
        <w:rPr>
          <w:rFonts w:ascii="Arial" w:hAnsi="Arial" w:cs="Arial"/>
          <w:b/>
          <w:sz w:val="24"/>
          <w:szCs w:val="24"/>
        </w:rPr>
        <w:t>°</w:t>
      </w:r>
      <w:r w:rsidR="00A11296" w:rsidRPr="00D12CC6">
        <w:rPr>
          <w:rFonts w:ascii="Arial" w:hAnsi="Arial" w:cs="Arial"/>
          <w:sz w:val="24"/>
          <w:szCs w:val="24"/>
        </w:rPr>
        <w:t xml:space="preserve">: En el ejercicio de sus funciones, el Juez </w:t>
      </w:r>
      <w:r w:rsidR="003378A5" w:rsidRPr="00D12CC6">
        <w:rPr>
          <w:rFonts w:ascii="Arial" w:hAnsi="Arial" w:cs="Arial"/>
          <w:sz w:val="24"/>
          <w:szCs w:val="24"/>
        </w:rPr>
        <w:t xml:space="preserve">Municipal de Faltas </w:t>
      </w:r>
      <w:r w:rsidR="00A11296" w:rsidRPr="00D12CC6">
        <w:rPr>
          <w:rFonts w:ascii="Arial" w:hAnsi="Arial" w:cs="Arial"/>
          <w:sz w:val="24"/>
          <w:szCs w:val="24"/>
        </w:rPr>
        <w:t>podrá ser recusado con expresión de causa. Aceptada la recusación por parte del Juez Municipal de Faltas, lo suplirá</w:t>
      </w:r>
      <w:r w:rsidR="00345A88" w:rsidRPr="00D12CC6">
        <w:rPr>
          <w:rFonts w:ascii="Arial" w:hAnsi="Arial" w:cs="Arial"/>
          <w:sz w:val="24"/>
          <w:szCs w:val="24"/>
        </w:rPr>
        <w:t xml:space="preserve"> el Juez </w:t>
      </w:r>
      <w:r w:rsidR="001A0199" w:rsidRPr="00D12CC6">
        <w:rPr>
          <w:rFonts w:ascii="Arial" w:hAnsi="Arial" w:cs="Arial"/>
          <w:sz w:val="24"/>
          <w:szCs w:val="24"/>
        </w:rPr>
        <w:t>a cargo del otro J</w:t>
      </w:r>
      <w:r w:rsidR="00C16929" w:rsidRPr="00D12CC6">
        <w:rPr>
          <w:rFonts w:ascii="Arial" w:hAnsi="Arial" w:cs="Arial"/>
          <w:sz w:val="24"/>
          <w:szCs w:val="24"/>
        </w:rPr>
        <w:t>uzgado</w:t>
      </w:r>
      <w:r w:rsidR="00142042" w:rsidRPr="00D12CC6">
        <w:rPr>
          <w:rFonts w:ascii="Arial" w:hAnsi="Arial" w:cs="Arial"/>
          <w:sz w:val="24"/>
          <w:szCs w:val="24"/>
        </w:rPr>
        <w:t xml:space="preserve"> Municipal de Faltas</w:t>
      </w:r>
      <w:r w:rsidR="00A5021D" w:rsidRPr="00D12CC6">
        <w:rPr>
          <w:rFonts w:ascii="Arial" w:hAnsi="Arial" w:cs="Arial"/>
          <w:sz w:val="24"/>
          <w:szCs w:val="24"/>
        </w:rPr>
        <w:t>, asumiendo consecuentemente las competencias correspondientes</w:t>
      </w:r>
      <w:r w:rsidR="00A11296" w:rsidRPr="00D12CC6">
        <w:rPr>
          <w:rFonts w:ascii="Arial" w:hAnsi="Arial" w:cs="Arial"/>
          <w:sz w:val="24"/>
          <w:szCs w:val="24"/>
        </w:rPr>
        <w:t xml:space="preserve">. No aceptada la recusación por el Juez </w:t>
      </w:r>
      <w:r w:rsidR="00345A88" w:rsidRPr="00D12CC6">
        <w:rPr>
          <w:rFonts w:ascii="Arial" w:hAnsi="Arial" w:cs="Arial"/>
          <w:sz w:val="24"/>
          <w:szCs w:val="24"/>
        </w:rPr>
        <w:t xml:space="preserve">Municipal </w:t>
      </w:r>
      <w:r w:rsidR="00A11296" w:rsidRPr="00D12CC6">
        <w:rPr>
          <w:rFonts w:ascii="Arial" w:hAnsi="Arial" w:cs="Arial"/>
          <w:sz w:val="24"/>
          <w:szCs w:val="24"/>
        </w:rPr>
        <w:t xml:space="preserve">de Faltas, resolverá el </w:t>
      </w:r>
      <w:r w:rsidR="00345A88" w:rsidRPr="00D12CC6">
        <w:rPr>
          <w:rFonts w:ascii="Arial" w:hAnsi="Arial" w:cs="Arial"/>
          <w:sz w:val="24"/>
          <w:szCs w:val="24"/>
        </w:rPr>
        <w:t>Departamento Ejecutivo Municipal</w:t>
      </w:r>
      <w:r w:rsidR="00A11296" w:rsidRPr="00D12CC6">
        <w:rPr>
          <w:rFonts w:ascii="Arial" w:hAnsi="Arial" w:cs="Arial"/>
          <w:sz w:val="24"/>
          <w:szCs w:val="24"/>
        </w:rPr>
        <w:t xml:space="preserve"> acerca de quienes llev</w:t>
      </w:r>
      <w:r w:rsidR="00B27706" w:rsidRPr="00D12CC6">
        <w:rPr>
          <w:rFonts w:ascii="Arial" w:hAnsi="Arial" w:cs="Arial"/>
          <w:sz w:val="24"/>
          <w:szCs w:val="24"/>
        </w:rPr>
        <w:t>arán adelante el procedimiento.</w:t>
      </w:r>
      <w:r w:rsidR="00345A88" w:rsidRPr="00D12CC6">
        <w:rPr>
          <w:rFonts w:ascii="Arial" w:hAnsi="Arial" w:cs="Arial"/>
          <w:sz w:val="24"/>
          <w:szCs w:val="24"/>
        </w:rPr>
        <w:t>-</w:t>
      </w:r>
    </w:p>
    <w:p w14:paraId="26389D8D" w14:textId="0B7423FC" w:rsidR="00574007" w:rsidRPr="00D12CC6" w:rsidRDefault="00A11296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 xml:space="preserve">El Juez Municipal de Faltas deberá excusarse cuando existan motivos suficientes que lo inhiban a </w:t>
      </w:r>
      <w:r w:rsidR="009B76D6" w:rsidRPr="00D12CC6">
        <w:rPr>
          <w:rFonts w:ascii="Arial" w:hAnsi="Arial" w:cs="Arial"/>
          <w:sz w:val="24"/>
          <w:szCs w:val="24"/>
        </w:rPr>
        <w:t xml:space="preserve">juzgar como </w:t>
      </w:r>
      <w:r w:rsidR="00F774F2" w:rsidRPr="00D12CC6">
        <w:rPr>
          <w:rFonts w:ascii="Arial" w:hAnsi="Arial" w:cs="Arial"/>
          <w:sz w:val="24"/>
          <w:szCs w:val="24"/>
        </w:rPr>
        <w:t>ser</w:t>
      </w:r>
      <w:r w:rsidRPr="00D12CC6">
        <w:rPr>
          <w:rFonts w:ascii="Arial" w:hAnsi="Arial" w:cs="Arial"/>
          <w:sz w:val="24"/>
          <w:szCs w:val="24"/>
        </w:rPr>
        <w:t xml:space="preserve"> sus relaciones </w:t>
      </w:r>
      <w:r w:rsidR="00B27706" w:rsidRPr="00D12CC6">
        <w:rPr>
          <w:rFonts w:ascii="Arial" w:hAnsi="Arial" w:cs="Arial"/>
          <w:sz w:val="24"/>
          <w:szCs w:val="24"/>
        </w:rPr>
        <w:t xml:space="preserve">o interés directo </w:t>
      </w:r>
      <w:r w:rsidRPr="00D12CC6">
        <w:rPr>
          <w:rFonts w:ascii="Arial" w:hAnsi="Arial" w:cs="Arial"/>
          <w:sz w:val="24"/>
          <w:szCs w:val="24"/>
        </w:rPr>
        <w:t>con el imputado</w:t>
      </w:r>
      <w:r w:rsidR="00B27706" w:rsidRPr="00D12CC6">
        <w:rPr>
          <w:rFonts w:ascii="Arial" w:hAnsi="Arial" w:cs="Arial"/>
          <w:sz w:val="24"/>
          <w:szCs w:val="24"/>
        </w:rPr>
        <w:t>, o por haber tenido relación</w:t>
      </w:r>
      <w:r w:rsidRPr="00D12CC6">
        <w:rPr>
          <w:rFonts w:ascii="Arial" w:hAnsi="Arial" w:cs="Arial"/>
          <w:sz w:val="24"/>
          <w:szCs w:val="24"/>
        </w:rPr>
        <w:t xml:space="preserve"> con el hecho que motiva la causa, en tal caso lo suplirá el </w:t>
      </w:r>
      <w:r w:rsidR="009B76D6" w:rsidRPr="00D12CC6">
        <w:rPr>
          <w:rFonts w:ascii="Arial" w:hAnsi="Arial" w:cs="Arial"/>
          <w:sz w:val="24"/>
          <w:szCs w:val="24"/>
        </w:rPr>
        <w:t xml:space="preserve">Juez </w:t>
      </w:r>
      <w:r w:rsidR="00123A90" w:rsidRPr="00D12CC6">
        <w:rPr>
          <w:rFonts w:ascii="Arial" w:hAnsi="Arial" w:cs="Arial"/>
          <w:sz w:val="24"/>
          <w:szCs w:val="24"/>
        </w:rPr>
        <w:lastRenderedPageBreak/>
        <w:t>a cargo del otro Juzgado</w:t>
      </w:r>
      <w:r w:rsidR="00142042" w:rsidRPr="00D12CC6">
        <w:rPr>
          <w:rFonts w:ascii="Arial" w:hAnsi="Arial" w:cs="Arial"/>
          <w:sz w:val="24"/>
          <w:szCs w:val="24"/>
        </w:rPr>
        <w:t xml:space="preserve"> Municipal de Faltas</w:t>
      </w:r>
      <w:r w:rsidR="00123A90" w:rsidRPr="00D12CC6">
        <w:rPr>
          <w:rFonts w:ascii="Arial" w:hAnsi="Arial" w:cs="Arial"/>
          <w:sz w:val="24"/>
          <w:szCs w:val="24"/>
        </w:rPr>
        <w:t>, asumiendo consecuentemente las competencias correspondientes</w:t>
      </w:r>
      <w:r w:rsidR="00574007" w:rsidRPr="00D12CC6">
        <w:rPr>
          <w:rFonts w:ascii="Arial" w:hAnsi="Arial" w:cs="Arial"/>
          <w:sz w:val="24"/>
          <w:szCs w:val="24"/>
        </w:rPr>
        <w:t>.-</w:t>
      </w:r>
    </w:p>
    <w:p w14:paraId="6500E75D" w14:textId="047D38D9" w:rsidR="008431A7" w:rsidRPr="00D12CC6" w:rsidRDefault="009D7F9D" w:rsidP="008431A7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9D5891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9</w:t>
      </w:r>
      <w:r w:rsidR="005F3F86" w:rsidRPr="00D12CC6">
        <w:rPr>
          <w:rFonts w:ascii="Arial" w:hAnsi="Arial" w:cs="Arial"/>
          <w:b/>
          <w:sz w:val="24"/>
          <w:szCs w:val="24"/>
        </w:rPr>
        <w:t>°</w:t>
      </w:r>
      <w:r w:rsidR="008431A7" w:rsidRPr="00D12CC6">
        <w:rPr>
          <w:rFonts w:ascii="Arial" w:hAnsi="Arial" w:cs="Arial"/>
          <w:sz w:val="24"/>
          <w:szCs w:val="24"/>
        </w:rPr>
        <w:t>: Serán atribuciones y obligaciones de</w:t>
      </w:r>
      <w:r w:rsidR="00F21AAE" w:rsidRPr="00D12CC6">
        <w:rPr>
          <w:rFonts w:ascii="Arial" w:hAnsi="Arial" w:cs="Arial"/>
          <w:sz w:val="24"/>
          <w:szCs w:val="24"/>
        </w:rPr>
        <w:t xml:space="preserve"> </w:t>
      </w:r>
      <w:r w:rsidR="008431A7" w:rsidRPr="00D12CC6">
        <w:rPr>
          <w:rFonts w:ascii="Arial" w:hAnsi="Arial" w:cs="Arial"/>
          <w:sz w:val="24"/>
          <w:szCs w:val="24"/>
        </w:rPr>
        <w:t>l</w:t>
      </w:r>
      <w:r w:rsidR="00F21AAE" w:rsidRPr="00D12CC6">
        <w:rPr>
          <w:rFonts w:ascii="Arial" w:hAnsi="Arial" w:cs="Arial"/>
          <w:sz w:val="24"/>
          <w:szCs w:val="24"/>
        </w:rPr>
        <w:t>os Jueces</w:t>
      </w:r>
      <w:r w:rsidR="008431A7" w:rsidRPr="00D12CC6">
        <w:rPr>
          <w:rFonts w:ascii="Arial" w:hAnsi="Arial" w:cs="Arial"/>
          <w:sz w:val="24"/>
          <w:szCs w:val="24"/>
        </w:rPr>
        <w:t xml:space="preserve"> </w:t>
      </w:r>
      <w:r w:rsidR="0037399D" w:rsidRPr="00D12CC6">
        <w:rPr>
          <w:rFonts w:ascii="Arial" w:hAnsi="Arial" w:cs="Arial"/>
          <w:sz w:val="24"/>
          <w:szCs w:val="24"/>
        </w:rPr>
        <w:t xml:space="preserve">Municipales </w:t>
      </w:r>
      <w:r w:rsidR="008431A7" w:rsidRPr="00D12CC6">
        <w:rPr>
          <w:rFonts w:ascii="Arial" w:hAnsi="Arial" w:cs="Arial"/>
          <w:sz w:val="24"/>
          <w:szCs w:val="24"/>
        </w:rPr>
        <w:t>de Faltas:</w:t>
      </w:r>
    </w:p>
    <w:p w14:paraId="6EB8BD03" w14:textId="77777777" w:rsidR="008431A7" w:rsidRPr="00D12CC6" w:rsidRDefault="008431A7" w:rsidP="008431A7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a) Fallar las contravenci</w:t>
      </w:r>
      <w:r w:rsidR="00F21AAE" w:rsidRPr="00D12CC6">
        <w:rPr>
          <w:rFonts w:ascii="Arial" w:hAnsi="Arial" w:cs="Arial"/>
          <w:sz w:val="24"/>
          <w:szCs w:val="24"/>
        </w:rPr>
        <w:t>ones sometidas a su juzgamiento;</w:t>
      </w:r>
    </w:p>
    <w:p w14:paraId="40382150" w14:textId="77777777" w:rsidR="008431A7" w:rsidRPr="00D12CC6" w:rsidRDefault="008431A7" w:rsidP="008431A7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b) Ordenar las medidas tendientes a obtener el cumplimiento de las disposiciones legales y reglamentarias que regulan la materia</w:t>
      </w:r>
      <w:r w:rsidR="00F21AAE" w:rsidRPr="00D12CC6">
        <w:rPr>
          <w:rFonts w:ascii="Arial" w:hAnsi="Arial" w:cs="Arial"/>
          <w:sz w:val="24"/>
          <w:szCs w:val="24"/>
        </w:rPr>
        <w:t>;</w:t>
      </w:r>
    </w:p>
    <w:p w14:paraId="4462D267" w14:textId="77777777" w:rsidR="008431A7" w:rsidRPr="00D12CC6" w:rsidRDefault="008431A7" w:rsidP="008431A7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c) Delegar la instrucción d</w:t>
      </w:r>
      <w:r w:rsidR="00F21AAE" w:rsidRPr="00D12CC6">
        <w:rPr>
          <w:rFonts w:ascii="Arial" w:hAnsi="Arial" w:cs="Arial"/>
          <w:sz w:val="24"/>
          <w:szCs w:val="24"/>
        </w:rPr>
        <w:t>el sumario en funcionarios del J</w:t>
      </w:r>
      <w:r w:rsidRPr="00D12CC6">
        <w:rPr>
          <w:rFonts w:ascii="Arial" w:hAnsi="Arial" w:cs="Arial"/>
          <w:sz w:val="24"/>
          <w:szCs w:val="24"/>
        </w:rPr>
        <w:t>uzgado</w:t>
      </w:r>
      <w:r w:rsidR="00F21AAE" w:rsidRPr="00D12CC6">
        <w:rPr>
          <w:rFonts w:ascii="Arial" w:hAnsi="Arial" w:cs="Arial"/>
          <w:sz w:val="24"/>
          <w:szCs w:val="24"/>
        </w:rPr>
        <w:t>;</w:t>
      </w:r>
    </w:p>
    <w:p w14:paraId="1E2E992E" w14:textId="77777777" w:rsidR="008431A7" w:rsidRPr="00D12CC6" w:rsidRDefault="008431A7" w:rsidP="008431A7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d) Adoptar las medidas necesarias para mantener el orden, la disciplina, la asistencia y el buen comportamiento del pers</w:t>
      </w:r>
      <w:r w:rsidR="00F21AAE" w:rsidRPr="00D12CC6">
        <w:rPr>
          <w:rFonts w:ascii="Arial" w:hAnsi="Arial" w:cs="Arial"/>
          <w:sz w:val="24"/>
          <w:szCs w:val="24"/>
        </w:rPr>
        <w:t>onal a su cargo;</w:t>
      </w:r>
    </w:p>
    <w:p w14:paraId="7CB7326E" w14:textId="77777777" w:rsidR="008431A7" w:rsidRPr="00D12CC6" w:rsidRDefault="0005534E" w:rsidP="001B374E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e</w:t>
      </w:r>
      <w:r w:rsidR="001B374E" w:rsidRPr="00D12CC6">
        <w:rPr>
          <w:rFonts w:ascii="Arial" w:hAnsi="Arial" w:cs="Arial"/>
          <w:sz w:val="24"/>
          <w:szCs w:val="24"/>
        </w:rPr>
        <w:t>) Solicitar informes y dictámenes a las Dependencias Municipales, como así también peticionar la actuación y/o asesoramiento de cualquiera de ellas, todo a través de las respectivas Secretarias depen</w:t>
      </w:r>
      <w:r w:rsidR="00F21AAE" w:rsidRPr="00D12CC6">
        <w:rPr>
          <w:rFonts w:ascii="Arial" w:hAnsi="Arial" w:cs="Arial"/>
          <w:sz w:val="24"/>
          <w:szCs w:val="24"/>
        </w:rPr>
        <w:t>dientes del Departamento Ejecutivo Municipal;</w:t>
      </w:r>
    </w:p>
    <w:p w14:paraId="1B16930F" w14:textId="6F0C9806" w:rsidR="00B1116C" w:rsidRPr="00D12CC6" w:rsidRDefault="00B1116C" w:rsidP="00B1116C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 xml:space="preserve">f) Reemplazar al otro Juez </w:t>
      </w:r>
      <w:r w:rsidR="00F21AAE" w:rsidRPr="00D12CC6">
        <w:rPr>
          <w:rFonts w:ascii="Arial" w:hAnsi="Arial" w:cs="Arial"/>
          <w:sz w:val="24"/>
          <w:szCs w:val="24"/>
        </w:rPr>
        <w:t xml:space="preserve">Municipal </w:t>
      </w:r>
      <w:r w:rsidRPr="00D12CC6">
        <w:rPr>
          <w:rFonts w:ascii="Arial" w:hAnsi="Arial" w:cs="Arial"/>
          <w:sz w:val="24"/>
          <w:szCs w:val="24"/>
        </w:rPr>
        <w:t>de Faltas, en caso de licencias o ausencia</w:t>
      </w:r>
      <w:r w:rsidR="009E09C2" w:rsidRPr="00D12CC6">
        <w:rPr>
          <w:rFonts w:ascii="Arial" w:hAnsi="Arial" w:cs="Arial"/>
          <w:sz w:val="24"/>
          <w:szCs w:val="24"/>
        </w:rPr>
        <w:t>s</w:t>
      </w:r>
      <w:r w:rsidRPr="00D12CC6">
        <w:rPr>
          <w:rFonts w:ascii="Arial" w:hAnsi="Arial" w:cs="Arial"/>
          <w:sz w:val="24"/>
          <w:szCs w:val="24"/>
        </w:rPr>
        <w:t xml:space="preserve"> temporaria</w:t>
      </w:r>
      <w:r w:rsidR="009E09C2" w:rsidRPr="00D12CC6">
        <w:rPr>
          <w:rFonts w:ascii="Arial" w:hAnsi="Arial" w:cs="Arial"/>
          <w:sz w:val="24"/>
          <w:szCs w:val="24"/>
        </w:rPr>
        <w:t>s</w:t>
      </w:r>
      <w:r w:rsidR="00F21AAE" w:rsidRPr="00D12CC6">
        <w:rPr>
          <w:rFonts w:ascii="Arial" w:hAnsi="Arial" w:cs="Arial"/>
          <w:sz w:val="24"/>
          <w:szCs w:val="24"/>
        </w:rPr>
        <w:t>, recusación, excusación o cesantía</w:t>
      </w:r>
      <w:r w:rsidR="009E09C2" w:rsidRPr="00D12CC6">
        <w:rPr>
          <w:rFonts w:ascii="Arial" w:hAnsi="Arial" w:cs="Arial"/>
          <w:sz w:val="24"/>
          <w:szCs w:val="24"/>
        </w:rPr>
        <w:t>, asumiendo en consecuencia las competencias correspondientes</w:t>
      </w:r>
      <w:r w:rsidR="001A2297" w:rsidRPr="00D12CC6">
        <w:rPr>
          <w:rFonts w:ascii="Arial" w:hAnsi="Arial" w:cs="Arial"/>
          <w:sz w:val="24"/>
          <w:szCs w:val="24"/>
        </w:rPr>
        <w:t>;</w:t>
      </w:r>
    </w:p>
    <w:p w14:paraId="4C146BE8" w14:textId="77777777" w:rsidR="00911F1F" w:rsidRPr="00D12CC6" w:rsidRDefault="00911F1F" w:rsidP="00911F1F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g) Observar una conducta decorosa co</w:t>
      </w:r>
      <w:r w:rsidR="001A2297" w:rsidRPr="00D12CC6">
        <w:rPr>
          <w:rFonts w:ascii="Arial" w:hAnsi="Arial" w:cs="Arial"/>
          <w:sz w:val="24"/>
          <w:szCs w:val="24"/>
        </w:rPr>
        <w:t>mpatible con el cargo que ocupa;</w:t>
      </w:r>
    </w:p>
    <w:p w14:paraId="467C8BBB" w14:textId="77777777" w:rsidR="00911F1F" w:rsidRPr="00D12CC6" w:rsidRDefault="00911F1F" w:rsidP="00911F1F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h) Guardar absoluta reserva re</w:t>
      </w:r>
      <w:r w:rsidR="001A2297" w:rsidRPr="00D12CC6">
        <w:rPr>
          <w:rFonts w:ascii="Arial" w:hAnsi="Arial" w:cs="Arial"/>
          <w:sz w:val="24"/>
          <w:szCs w:val="24"/>
        </w:rPr>
        <w:t>specto de las causas en trámite;</w:t>
      </w:r>
    </w:p>
    <w:p w14:paraId="330966B7" w14:textId="77777777" w:rsidR="00911F1F" w:rsidRPr="00D12CC6" w:rsidRDefault="00911F1F" w:rsidP="00911F1F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i) No patrocinar ni asesorar en causas judiciales en la</w:t>
      </w:r>
      <w:r w:rsidR="001A2297" w:rsidRPr="00D12CC6">
        <w:rPr>
          <w:rFonts w:ascii="Arial" w:hAnsi="Arial" w:cs="Arial"/>
          <w:sz w:val="24"/>
          <w:szCs w:val="24"/>
        </w:rPr>
        <w:t>s cuales el Municipio sea parte;</w:t>
      </w:r>
    </w:p>
    <w:p w14:paraId="0AB655E6" w14:textId="77777777" w:rsidR="00911F1F" w:rsidRPr="00D12CC6" w:rsidRDefault="00911F1F" w:rsidP="00911F1F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j</w:t>
      </w:r>
      <w:r w:rsidR="001A2297" w:rsidRPr="00D12CC6">
        <w:rPr>
          <w:rFonts w:ascii="Arial" w:hAnsi="Arial" w:cs="Arial"/>
          <w:sz w:val="24"/>
          <w:szCs w:val="24"/>
        </w:rPr>
        <w:t>)</w:t>
      </w:r>
      <w:r w:rsidRPr="00D12CC6">
        <w:rPr>
          <w:rFonts w:ascii="Arial" w:hAnsi="Arial" w:cs="Arial"/>
          <w:sz w:val="24"/>
          <w:szCs w:val="24"/>
        </w:rPr>
        <w:t xml:space="preserve"> Rehusar cualquier tipo de dádiva, presentes, beneficios o suma alguna por sus tareas, a ningún título, de las partes, sus letrados o terceros.</w:t>
      </w:r>
      <w:r w:rsidR="001A2297" w:rsidRPr="00D12CC6">
        <w:rPr>
          <w:rFonts w:ascii="Arial" w:hAnsi="Arial" w:cs="Arial"/>
          <w:sz w:val="24"/>
          <w:szCs w:val="24"/>
        </w:rPr>
        <w:t>-</w:t>
      </w:r>
    </w:p>
    <w:p w14:paraId="1009FCC0" w14:textId="5D9BD19C" w:rsidR="00466983" w:rsidRPr="00D12CC6" w:rsidRDefault="009D7F9D" w:rsidP="00C907F8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9D5891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10</w:t>
      </w:r>
      <w:r w:rsidR="005F3F86" w:rsidRPr="00D12CC6">
        <w:rPr>
          <w:rFonts w:ascii="Arial" w:hAnsi="Arial" w:cs="Arial"/>
          <w:b/>
          <w:sz w:val="24"/>
          <w:szCs w:val="24"/>
        </w:rPr>
        <w:t>°</w:t>
      </w:r>
      <w:r w:rsidR="009C7ECF" w:rsidRPr="00D12CC6">
        <w:rPr>
          <w:rFonts w:ascii="Arial" w:hAnsi="Arial" w:cs="Arial"/>
          <w:sz w:val="24"/>
          <w:szCs w:val="24"/>
        </w:rPr>
        <w:t xml:space="preserve">: </w:t>
      </w:r>
      <w:r w:rsidR="00466983" w:rsidRPr="00D12CC6">
        <w:rPr>
          <w:rFonts w:ascii="Arial" w:hAnsi="Arial" w:cs="Arial"/>
          <w:sz w:val="24"/>
          <w:szCs w:val="24"/>
        </w:rPr>
        <w:t>Además de dictar los fallos en las causas sometidas a su juzgamiento, los Jueces Municipales de Faltas deberán remitir anualmente al Departamento Ej</w:t>
      </w:r>
      <w:r w:rsidR="001A2297" w:rsidRPr="00D12CC6">
        <w:rPr>
          <w:rFonts w:ascii="Arial" w:hAnsi="Arial" w:cs="Arial"/>
          <w:sz w:val="24"/>
          <w:szCs w:val="24"/>
        </w:rPr>
        <w:t>ecutivo Municipal</w:t>
      </w:r>
      <w:r w:rsidR="00466983" w:rsidRPr="00D12CC6">
        <w:rPr>
          <w:rFonts w:ascii="Arial" w:hAnsi="Arial" w:cs="Arial"/>
          <w:sz w:val="24"/>
          <w:szCs w:val="24"/>
        </w:rPr>
        <w:t>, un informe detallado de su gestión.</w:t>
      </w:r>
      <w:r w:rsidR="001A2297" w:rsidRPr="00D12CC6">
        <w:rPr>
          <w:rFonts w:ascii="Arial" w:hAnsi="Arial" w:cs="Arial"/>
          <w:sz w:val="24"/>
          <w:szCs w:val="24"/>
        </w:rPr>
        <w:t>-</w:t>
      </w:r>
    </w:p>
    <w:p w14:paraId="6A31FAF5" w14:textId="1FD98259" w:rsidR="00C02B3B" w:rsidRPr="00D12CC6" w:rsidRDefault="009D7F9D" w:rsidP="00C907F8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9D5891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11</w:t>
      </w:r>
      <w:r w:rsidR="005F3F86" w:rsidRPr="00D12CC6">
        <w:rPr>
          <w:rFonts w:ascii="Arial" w:hAnsi="Arial" w:cs="Arial"/>
          <w:b/>
          <w:sz w:val="24"/>
          <w:szCs w:val="24"/>
        </w:rPr>
        <w:t>°</w:t>
      </w:r>
      <w:r w:rsidR="00466983" w:rsidRPr="00D12CC6">
        <w:rPr>
          <w:rFonts w:ascii="Arial" w:hAnsi="Arial" w:cs="Arial"/>
          <w:sz w:val="24"/>
          <w:szCs w:val="24"/>
        </w:rPr>
        <w:t xml:space="preserve">: </w:t>
      </w:r>
      <w:r w:rsidR="00C02B3B" w:rsidRPr="00D12CC6">
        <w:rPr>
          <w:rFonts w:ascii="Arial" w:hAnsi="Arial" w:cs="Arial"/>
          <w:sz w:val="24"/>
          <w:szCs w:val="24"/>
        </w:rPr>
        <w:t>Cada Juez Municipal de F</w:t>
      </w:r>
      <w:r w:rsidR="005F0D5A" w:rsidRPr="00D12CC6">
        <w:rPr>
          <w:rFonts w:ascii="Arial" w:hAnsi="Arial" w:cs="Arial"/>
          <w:sz w:val="24"/>
          <w:szCs w:val="24"/>
        </w:rPr>
        <w:t>altas será asistido por un Secretario</w:t>
      </w:r>
      <w:r w:rsidR="001A2297" w:rsidRPr="00D12CC6">
        <w:rPr>
          <w:rFonts w:ascii="Arial" w:hAnsi="Arial" w:cs="Arial"/>
          <w:sz w:val="24"/>
          <w:szCs w:val="24"/>
        </w:rPr>
        <w:t xml:space="preserve">, </w:t>
      </w:r>
      <w:r w:rsidR="00C02B3B" w:rsidRPr="00D12CC6">
        <w:rPr>
          <w:rFonts w:ascii="Arial" w:hAnsi="Arial" w:cs="Arial"/>
          <w:sz w:val="24"/>
          <w:szCs w:val="24"/>
        </w:rPr>
        <w:t>elegido por el Departamento Ejecutivo</w:t>
      </w:r>
      <w:r w:rsidR="001A2297" w:rsidRPr="00D12CC6">
        <w:rPr>
          <w:rFonts w:ascii="Arial" w:hAnsi="Arial" w:cs="Arial"/>
          <w:sz w:val="24"/>
          <w:szCs w:val="24"/>
        </w:rPr>
        <w:t xml:space="preserve"> Municipa</w:t>
      </w:r>
      <w:r w:rsidR="00A947A3" w:rsidRPr="00D12CC6">
        <w:rPr>
          <w:rFonts w:ascii="Arial" w:hAnsi="Arial" w:cs="Arial"/>
          <w:sz w:val="24"/>
          <w:szCs w:val="24"/>
        </w:rPr>
        <w:t>l.</w:t>
      </w:r>
      <w:r w:rsidR="00465DEE" w:rsidRPr="00D12CC6">
        <w:rPr>
          <w:rFonts w:ascii="Arial" w:hAnsi="Arial" w:cs="Arial"/>
          <w:sz w:val="24"/>
          <w:szCs w:val="24"/>
        </w:rPr>
        <w:t>-</w:t>
      </w:r>
    </w:p>
    <w:p w14:paraId="1A758576" w14:textId="6C5149BB" w:rsidR="001A2297" w:rsidRPr="00D12CC6" w:rsidRDefault="00C02B3B" w:rsidP="00C907F8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Son requisitos para ser Secretario</w:t>
      </w:r>
      <w:r w:rsidR="001A2297" w:rsidRPr="00D12CC6">
        <w:rPr>
          <w:rFonts w:ascii="Arial" w:hAnsi="Arial" w:cs="Arial"/>
          <w:sz w:val="24"/>
          <w:szCs w:val="24"/>
        </w:rPr>
        <w:t>: ser argentino</w:t>
      </w:r>
      <w:r w:rsidR="009D5891">
        <w:rPr>
          <w:rFonts w:ascii="Arial" w:hAnsi="Arial" w:cs="Arial"/>
          <w:sz w:val="24"/>
          <w:szCs w:val="24"/>
        </w:rPr>
        <w:t>/a</w:t>
      </w:r>
      <w:r w:rsidR="001A2297" w:rsidRPr="00D12CC6">
        <w:rPr>
          <w:rFonts w:ascii="Arial" w:hAnsi="Arial" w:cs="Arial"/>
          <w:sz w:val="24"/>
          <w:szCs w:val="24"/>
        </w:rPr>
        <w:t>, nativo</w:t>
      </w:r>
      <w:r w:rsidR="009D5891">
        <w:rPr>
          <w:rFonts w:ascii="Arial" w:hAnsi="Arial" w:cs="Arial"/>
          <w:sz w:val="24"/>
          <w:szCs w:val="24"/>
        </w:rPr>
        <w:t>/a</w:t>
      </w:r>
      <w:r w:rsidR="001A2297" w:rsidRPr="00D12CC6">
        <w:rPr>
          <w:rFonts w:ascii="Arial" w:hAnsi="Arial" w:cs="Arial"/>
          <w:sz w:val="24"/>
          <w:szCs w:val="24"/>
        </w:rPr>
        <w:t xml:space="preserve"> o naturalizado</w:t>
      </w:r>
      <w:r w:rsidR="009D5891">
        <w:rPr>
          <w:rFonts w:ascii="Arial" w:hAnsi="Arial" w:cs="Arial"/>
          <w:sz w:val="24"/>
          <w:szCs w:val="24"/>
        </w:rPr>
        <w:t>/a</w:t>
      </w:r>
      <w:r w:rsidR="001A2297" w:rsidRPr="00D12CC6">
        <w:rPr>
          <w:rFonts w:ascii="Arial" w:hAnsi="Arial" w:cs="Arial"/>
          <w:sz w:val="24"/>
          <w:szCs w:val="24"/>
        </w:rPr>
        <w:t>; tener 25 años de edad como mínimo; poseer título de Abogado</w:t>
      </w:r>
      <w:r w:rsidR="009D5891">
        <w:rPr>
          <w:rFonts w:ascii="Arial" w:hAnsi="Arial" w:cs="Arial"/>
          <w:sz w:val="24"/>
          <w:szCs w:val="24"/>
        </w:rPr>
        <w:t>/a</w:t>
      </w:r>
      <w:r w:rsidR="001A2297" w:rsidRPr="00D12CC6">
        <w:rPr>
          <w:rFonts w:ascii="Arial" w:hAnsi="Arial" w:cs="Arial"/>
          <w:sz w:val="24"/>
          <w:szCs w:val="24"/>
        </w:rPr>
        <w:t xml:space="preserve"> habilitante; acreditar fehacientemente por lo menos 1 (un) año en el ejercicio de la profesión, ya sea en forma particular o al servicio del Estado Provincial o Nacional; fijar oficialmente domicilio en la ciudad de Sunchales; no haber sido condenado</w:t>
      </w:r>
      <w:r w:rsidR="009D5891">
        <w:rPr>
          <w:rFonts w:ascii="Arial" w:hAnsi="Arial" w:cs="Arial"/>
          <w:sz w:val="24"/>
          <w:szCs w:val="24"/>
        </w:rPr>
        <w:t>/a</w:t>
      </w:r>
      <w:r w:rsidR="001A2297" w:rsidRPr="00D12CC6">
        <w:rPr>
          <w:rFonts w:ascii="Arial" w:hAnsi="Arial" w:cs="Arial"/>
          <w:sz w:val="24"/>
          <w:szCs w:val="24"/>
        </w:rPr>
        <w:t xml:space="preserve"> por delitos en perjuicio o contra la Administración Pública, no encontrarse fallido</w:t>
      </w:r>
      <w:r w:rsidR="009D5891">
        <w:rPr>
          <w:rFonts w:ascii="Arial" w:hAnsi="Arial" w:cs="Arial"/>
          <w:sz w:val="24"/>
          <w:szCs w:val="24"/>
        </w:rPr>
        <w:t>/a</w:t>
      </w:r>
      <w:r w:rsidR="001A2297" w:rsidRPr="00D12CC6">
        <w:rPr>
          <w:rFonts w:ascii="Arial" w:hAnsi="Arial" w:cs="Arial"/>
          <w:sz w:val="24"/>
          <w:szCs w:val="24"/>
        </w:rPr>
        <w:t xml:space="preserve"> ni concursado</w:t>
      </w:r>
      <w:r w:rsidR="009D5891">
        <w:rPr>
          <w:rFonts w:ascii="Arial" w:hAnsi="Arial" w:cs="Arial"/>
          <w:sz w:val="24"/>
          <w:szCs w:val="24"/>
        </w:rPr>
        <w:t>/a</w:t>
      </w:r>
      <w:r w:rsidR="001A2297" w:rsidRPr="00D12CC6">
        <w:rPr>
          <w:rFonts w:ascii="Arial" w:hAnsi="Arial" w:cs="Arial"/>
          <w:sz w:val="24"/>
          <w:szCs w:val="24"/>
        </w:rPr>
        <w:t>.-</w:t>
      </w:r>
    </w:p>
    <w:p w14:paraId="298DCE65" w14:textId="77777777" w:rsidR="00C907F8" w:rsidRPr="00D12CC6" w:rsidRDefault="00C907F8" w:rsidP="00C907F8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 xml:space="preserve">El Secretario del Juez Municipal </w:t>
      </w:r>
      <w:r w:rsidR="006D78ED" w:rsidRPr="00D12CC6">
        <w:rPr>
          <w:rFonts w:ascii="Arial" w:hAnsi="Arial" w:cs="Arial"/>
          <w:sz w:val="24"/>
          <w:szCs w:val="24"/>
        </w:rPr>
        <w:t xml:space="preserve">de Faltas </w:t>
      </w:r>
      <w:r w:rsidRPr="00D12CC6">
        <w:rPr>
          <w:rFonts w:ascii="Arial" w:hAnsi="Arial" w:cs="Arial"/>
          <w:sz w:val="24"/>
          <w:szCs w:val="24"/>
        </w:rPr>
        <w:t xml:space="preserve">tendrá </w:t>
      </w:r>
      <w:r w:rsidR="009F7591" w:rsidRPr="00D12CC6">
        <w:rPr>
          <w:rFonts w:ascii="Arial" w:hAnsi="Arial" w:cs="Arial"/>
          <w:sz w:val="24"/>
          <w:szCs w:val="24"/>
        </w:rPr>
        <w:t>a su cargo todas las tareas que sean necesarias para el buen funcionamiento del Juzgado, y en especial, las siguientes</w:t>
      </w:r>
      <w:r w:rsidRPr="00D12CC6">
        <w:rPr>
          <w:rFonts w:ascii="Arial" w:hAnsi="Arial" w:cs="Arial"/>
          <w:sz w:val="24"/>
          <w:szCs w:val="24"/>
        </w:rPr>
        <w:t xml:space="preserve"> funciones:</w:t>
      </w:r>
    </w:p>
    <w:p w14:paraId="4033B9F4" w14:textId="77777777" w:rsidR="00C907F8" w:rsidRPr="00D12CC6" w:rsidRDefault="00C907F8" w:rsidP="005D6C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lastRenderedPageBreak/>
        <w:t>Firmar la cédula de citación y las ordenes de comparendo que se emitan previa resolución del Juez.-</w:t>
      </w:r>
    </w:p>
    <w:p w14:paraId="1B71A780" w14:textId="77777777" w:rsidR="009C7ECF" w:rsidRPr="00D12CC6" w:rsidRDefault="00C907F8" w:rsidP="008130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Llevar el Registro de Mesa de Entrada atendiendo al inicio de los expedientes y su posterior salida, quedando bajo su responsabilidad la integridad de los expedientes y documentos obrantes en el Juzgado.-</w:t>
      </w:r>
    </w:p>
    <w:p w14:paraId="72339584" w14:textId="77777777" w:rsidR="004F54E2" w:rsidRPr="00D12CC6" w:rsidRDefault="00F25BDA" w:rsidP="008130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Organizar la atención al público; r</w:t>
      </w:r>
      <w:r w:rsidR="004F54E2" w:rsidRPr="00D12CC6">
        <w:rPr>
          <w:rFonts w:ascii="Arial" w:hAnsi="Arial" w:cs="Arial"/>
          <w:sz w:val="24"/>
          <w:szCs w:val="24"/>
        </w:rPr>
        <w:t xml:space="preserve">ecibir escritos y correspondencia; remitir </w:t>
      </w:r>
      <w:r w:rsidRPr="00D12CC6">
        <w:rPr>
          <w:rFonts w:ascii="Arial" w:hAnsi="Arial" w:cs="Arial"/>
          <w:sz w:val="24"/>
          <w:szCs w:val="24"/>
        </w:rPr>
        <w:t xml:space="preserve">notificaciones </w:t>
      </w:r>
      <w:r w:rsidR="004F54E2" w:rsidRPr="00D12CC6">
        <w:rPr>
          <w:rFonts w:ascii="Arial" w:hAnsi="Arial" w:cs="Arial"/>
          <w:sz w:val="24"/>
          <w:szCs w:val="24"/>
        </w:rPr>
        <w:t>e intimaciones; decretar providencias de mero trámite.-</w:t>
      </w:r>
    </w:p>
    <w:p w14:paraId="3FFBD5C0" w14:textId="77777777" w:rsidR="00C907F8" w:rsidRPr="00D12CC6" w:rsidRDefault="00C907F8" w:rsidP="00C907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Llevar los registros internos que establezca el Juez y demás obligaciones que el mismo le imponga.-</w:t>
      </w:r>
    </w:p>
    <w:p w14:paraId="3B43F6B3" w14:textId="77777777" w:rsidR="00DB5532" w:rsidRPr="00D12CC6" w:rsidRDefault="00DB5532" w:rsidP="00C907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Llevar un Libro de Caja y confeccionar planillas detalladas de ingresos, egresos y rendiciones diarias de saldos para entregar semestralmente al Departamento Ejecutivo Municipal</w:t>
      </w:r>
      <w:r w:rsidR="006D78ED" w:rsidRPr="00D12CC6">
        <w:rPr>
          <w:rFonts w:ascii="Arial" w:hAnsi="Arial" w:cs="Arial"/>
          <w:sz w:val="24"/>
          <w:szCs w:val="24"/>
        </w:rPr>
        <w:t xml:space="preserve"> y al Concejo Municipal</w:t>
      </w:r>
      <w:r w:rsidRPr="00D12CC6">
        <w:rPr>
          <w:rFonts w:ascii="Arial" w:hAnsi="Arial" w:cs="Arial"/>
          <w:sz w:val="24"/>
          <w:szCs w:val="24"/>
        </w:rPr>
        <w:t>.</w:t>
      </w:r>
      <w:r w:rsidR="007274BB" w:rsidRPr="00D12CC6">
        <w:rPr>
          <w:rFonts w:ascii="Arial" w:hAnsi="Arial" w:cs="Arial"/>
          <w:sz w:val="24"/>
          <w:szCs w:val="24"/>
        </w:rPr>
        <w:t>-</w:t>
      </w:r>
    </w:p>
    <w:p w14:paraId="395C0399" w14:textId="77777777" w:rsidR="007274BB" w:rsidRPr="00D12CC6" w:rsidRDefault="007274BB" w:rsidP="00C907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Liquidar los importes que por conceptos de multa y otros rubros legales haya determinado el juez.-</w:t>
      </w:r>
    </w:p>
    <w:p w14:paraId="1A02E4DE" w14:textId="64961FAD" w:rsidR="009E5195" w:rsidRPr="00D12CC6" w:rsidRDefault="009E5195" w:rsidP="009E5195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E</w:t>
      </w:r>
      <w:r w:rsidR="006F7CBD" w:rsidRPr="00D12CC6">
        <w:rPr>
          <w:rFonts w:ascii="Arial" w:hAnsi="Arial" w:cs="Arial"/>
          <w:sz w:val="24"/>
          <w:szCs w:val="24"/>
        </w:rPr>
        <w:t>n caso de mal desempeño del S</w:t>
      </w:r>
      <w:r w:rsidRPr="00D12CC6">
        <w:rPr>
          <w:rFonts w:ascii="Arial" w:hAnsi="Arial" w:cs="Arial"/>
          <w:sz w:val="24"/>
          <w:szCs w:val="24"/>
        </w:rPr>
        <w:t>ecretario, el Juez Municipal de Faltas deberá comunicar dicha circunstancia al Departamento Ejecutivo Municipal</w:t>
      </w:r>
      <w:r w:rsidR="002653A1" w:rsidRPr="00D12CC6">
        <w:rPr>
          <w:rFonts w:ascii="Arial" w:hAnsi="Arial" w:cs="Arial"/>
          <w:sz w:val="24"/>
          <w:szCs w:val="24"/>
        </w:rPr>
        <w:t>,</w:t>
      </w:r>
      <w:r w:rsidRPr="00D12CC6">
        <w:rPr>
          <w:rFonts w:ascii="Arial" w:hAnsi="Arial" w:cs="Arial"/>
          <w:sz w:val="24"/>
          <w:szCs w:val="24"/>
        </w:rPr>
        <w:t xml:space="preserve"> a los fines pertinentes.-</w:t>
      </w:r>
    </w:p>
    <w:p w14:paraId="7C12DBC8" w14:textId="0A99CD68" w:rsidR="00992C74" w:rsidRPr="00D12CC6" w:rsidRDefault="00992C74" w:rsidP="009E5195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Respecto de la función de Secretario, rige</w:t>
      </w:r>
      <w:r w:rsidR="00741683" w:rsidRPr="00D12CC6">
        <w:rPr>
          <w:rFonts w:ascii="Arial" w:hAnsi="Arial" w:cs="Arial"/>
          <w:sz w:val="24"/>
          <w:szCs w:val="24"/>
        </w:rPr>
        <w:t xml:space="preserve">n </w:t>
      </w:r>
      <w:r w:rsidR="001F55E3" w:rsidRPr="00D12CC6">
        <w:rPr>
          <w:rFonts w:ascii="Arial" w:hAnsi="Arial" w:cs="Arial"/>
          <w:sz w:val="24"/>
          <w:szCs w:val="24"/>
        </w:rPr>
        <w:t xml:space="preserve">idénticas </w:t>
      </w:r>
      <w:r w:rsidR="00741683" w:rsidRPr="00D12CC6">
        <w:rPr>
          <w:rFonts w:ascii="Arial" w:hAnsi="Arial" w:cs="Arial"/>
          <w:sz w:val="24"/>
          <w:szCs w:val="24"/>
        </w:rPr>
        <w:t xml:space="preserve">incompatibilidades </w:t>
      </w:r>
      <w:r w:rsidR="001F55E3" w:rsidRPr="00D12CC6">
        <w:rPr>
          <w:rFonts w:ascii="Arial" w:hAnsi="Arial" w:cs="Arial"/>
          <w:sz w:val="24"/>
          <w:szCs w:val="24"/>
        </w:rPr>
        <w:t xml:space="preserve">a las </w:t>
      </w:r>
      <w:r w:rsidRPr="00D12CC6">
        <w:rPr>
          <w:rFonts w:ascii="Arial" w:hAnsi="Arial" w:cs="Arial"/>
          <w:sz w:val="24"/>
          <w:szCs w:val="24"/>
        </w:rPr>
        <w:t>dispuest</w:t>
      </w:r>
      <w:r w:rsidR="00741683" w:rsidRPr="00D12CC6">
        <w:rPr>
          <w:rFonts w:ascii="Arial" w:hAnsi="Arial" w:cs="Arial"/>
          <w:sz w:val="24"/>
          <w:szCs w:val="24"/>
        </w:rPr>
        <w:t>as</w:t>
      </w:r>
      <w:r w:rsidR="00166844" w:rsidRPr="00D12CC6">
        <w:rPr>
          <w:rFonts w:ascii="Arial" w:hAnsi="Arial" w:cs="Arial"/>
          <w:sz w:val="24"/>
          <w:szCs w:val="24"/>
        </w:rPr>
        <w:t xml:space="preserve"> en el artículo 6</w:t>
      </w:r>
      <w:r w:rsidRPr="00D12CC6">
        <w:rPr>
          <w:rFonts w:ascii="Arial" w:hAnsi="Arial" w:cs="Arial"/>
          <w:sz w:val="24"/>
          <w:szCs w:val="24"/>
        </w:rPr>
        <w:t>°.-</w:t>
      </w:r>
    </w:p>
    <w:p w14:paraId="7A867E44" w14:textId="44C01EEF" w:rsidR="00224300" w:rsidRPr="00D12CC6" w:rsidRDefault="000C303A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9D5891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1</w:t>
      </w:r>
      <w:r w:rsidR="009D7F9D" w:rsidRPr="00D12CC6">
        <w:rPr>
          <w:rFonts w:ascii="Arial" w:hAnsi="Arial" w:cs="Arial"/>
          <w:b/>
          <w:sz w:val="24"/>
          <w:szCs w:val="24"/>
        </w:rPr>
        <w:t>2</w:t>
      </w:r>
      <w:r w:rsidR="005F3F86" w:rsidRPr="00D12CC6">
        <w:rPr>
          <w:rFonts w:ascii="Arial" w:hAnsi="Arial" w:cs="Arial"/>
          <w:b/>
          <w:sz w:val="24"/>
          <w:szCs w:val="24"/>
        </w:rPr>
        <w:t>°</w:t>
      </w:r>
      <w:r w:rsidR="00224300" w:rsidRPr="00D12CC6">
        <w:rPr>
          <w:rFonts w:ascii="Arial" w:hAnsi="Arial" w:cs="Arial"/>
          <w:sz w:val="24"/>
          <w:szCs w:val="24"/>
        </w:rPr>
        <w:t>: Los empleados administrativos serán nombrados</w:t>
      </w:r>
      <w:r w:rsidR="008209DF" w:rsidRPr="00D12CC6">
        <w:rPr>
          <w:rFonts w:ascii="Arial" w:hAnsi="Arial" w:cs="Arial"/>
          <w:sz w:val="24"/>
          <w:szCs w:val="24"/>
        </w:rPr>
        <w:t xml:space="preserve"> de acuerdo con la necesidad de cada</w:t>
      </w:r>
      <w:r w:rsidR="00224300" w:rsidRPr="00D12CC6">
        <w:rPr>
          <w:rFonts w:ascii="Arial" w:hAnsi="Arial" w:cs="Arial"/>
          <w:sz w:val="24"/>
          <w:szCs w:val="24"/>
        </w:rPr>
        <w:t xml:space="preserve"> Juzgado</w:t>
      </w:r>
      <w:r w:rsidR="009D5891">
        <w:rPr>
          <w:rFonts w:ascii="Arial" w:hAnsi="Arial" w:cs="Arial"/>
          <w:sz w:val="24"/>
          <w:szCs w:val="24"/>
        </w:rPr>
        <w:t>,</w:t>
      </w:r>
      <w:r w:rsidR="00224300" w:rsidRPr="00D12CC6">
        <w:rPr>
          <w:rFonts w:ascii="Arial" w:hAnsi="Arial" w:cs="Arial"/>
          <w:sz w:val="24"/>
          <w:szCs w:val="24"/>
        </w:rPr>
        <w:t xml:space="preserve"> por el Departamento Ejecutivo Municipal.</w:t>
      </w:r>
      <w:r w:rsidR="00B45B8C" w:rsidRPr="00D12CC6">
        <w:rPr>
          <w:rFonts w:ascii="Arial" w:hAnsi="Arial" w:cs="Arial"/>
          <w:sz w:val="24"/>
          <w:szCs w:val="24"/>
        </w:rPr>
        <w:t>-</w:t>
      </w:r>
    </w:p>
    <w:p w14:paraId="14A6E53A" w14:textId="155157FA" w:rsidR="009E5195" w:rsidRPr="00D12CC6" w:rsidRDefault="009E5195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En caso de mal desempeño de los empleados administrativ</w:t>
      </w:r>
      <w:r w:rsidR="006772AA" w:rsidRPr="00D12CC6">
        <w:rPr>
          <w:rFonts w:ascii="Arial" w:hAnsi="Arial" w:cs="Arial"/>
          <w:sz w:val="24"/>
          <w:szCs w:val="24"/>
        </w:rPr>
        <w:t xml:space="preserve">os, el Juez Municipal de Faltas </w:t>
      </w:r>
      <w:r w:rsidR="00C732DF" w:rsidRPr="00D12CC6">
        <w:rPr>
          <w:rFonts w:ascii="Arial" w:hAnsi="Arial" w:cs="Arial"/>
          <w:sz w:val="24"/>
          <w:szCs w:val="24"/>
        </w:rPr>
        <w:t>informará al</w:t>
      </w:r>
      <w:r w:rsidRPr="00D12CC6">
        <w:rPr>
          <w:rFonts w:ascii="Arial" w:hAnsi="Arial" w:cs="Arial"/>
          <w:sz w:val="24"/>
          <w:szCs w:val="24"/>
        </w:rPr>
        <w:t xml:space="preserve"> Departamento Ejecutivo</w:t>
      </w:r>
      <w:r w:rsidR="00055536" w:rsidRPr="00D12CC6">
        <w:rPr>
          <w:rFonts w:ascii="Arial" w:hAnsi="Arial" w:cs="Arial"/>
          <w:sz w:val="24"/>
          <w:szCs w:val="24"/>
        </w:rPr>
        <w:t xml:space="preserve"> Municipal</w:t>
      </w:r>
      <w:r w:rsidRPr="00D12CC6">
        <w:rPr>
          <w:rFonts w:ascii="Arial" w:hAnsi="Arial" w:cs="Arial"/>
          <w:sz w:val="24"/>
          <w:szCs w:val="24"/>
        </w:rPr>
        <w:t>.-</w:t>
      </w:r>
    </w:p>
    <w:p w14:paraId="10DBE661" w14:textId="39610EB4" w:rsidR="00324404" w:rsidRPr="00D12CC6" w:rsidRDefault="00224300" w:rsidP="00F14653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b/>
          <w:sz w:val="24"/>
          <w:szCs w:val="24"/>
        </w:rPr>
        <w:t>A</w:t>
      </w:r>
      <w:r w:rsidR="009D5891">
        <w:rPr>
          <w:rFonts w:ascii="Arial" w:hAnsi="Arial" w:cs="Arial"/>
          <w:b/>
          <w:sz w:val="24"/>
          <w:szCs w:val="24"/>
        </w:rPr>
        <w:t>rtículo</w:t>
      </w:r>
      <w:r w:rsidRPr="00D12CC6">
        <w:rPr>
          <w:rFonts w:ascii="Arial" w:hAnsi="Arial" w:cs="Arial"/>
          <w:b/>
          <w:sz w:val="24"/>
          <w:szCs w:val="24"/>
        </w:rPr>
        <w:t xml:space="preserve"> </w:t>
      </w:r>
      <w:r w:rsidR="000C303A" w:rsidRPr="00D12CC6">
        <w:rPr>
          <w:rFonts w:ascii="Arial" w:hAnsi="Arial" w:cs="Arial"/>
          <w:b/>
          <w:sz w:val="24"/>
          <w:szCs w:val="24"/>
        </w:rPr>
        <w:t>1</w:t>
      </w:r>
      <w:r w:rsidR="009D7F9D" w:rsidRPr="00D12CC6">
        <w:rPr>
          <w:rFonts w:ascii="Arial" w:hAnsi="Arial" w:cs="Arial"/>
          <w:b/>
          <w:sz w:val="24"/>
          <w:szCs w:val="24"/>
        </w:rPr>
        <w:t>3</w:t>
      </w:r>
      <w:r w:rsidR="005F3F86" w:rsidRPr="00D12CC6">
        <w:rPr>
          <w:rFonts w:ascii="Arial" w:hAnsi="Arial" w:cs="Arial"/>
          <w:b/>
          <w:sz w:val="24"/>
          <w:szCs w:val="24"/>
        </w:rPr>
        <w:t>°</w:t>
      </w:r>
      <w:r w:rsidRPr="00D12CC6">
        <w:rPr>
          <w:rFonts w:ascii="Arial" w:hAnsi="Arial" w:cs="Arial"/>
          <w:sz w:val="24"/>
          <w:szCs w:val="24"/>
        </w:rPr>
        <w:t xml:space="preserve">: </w:t>
      </w:r>
      <w:r w:rsidR="00F14653" w:rsidRPr="00D12CC6">
        <w:rPr>
          <w:rFonts w:ascii="Arial" w:hAnsi="Arial" w:cs="Arial"/>
          <w:sz w:val="24"/>
          <w:szCs w:val="24"/>
        </w:rPr>
        <w:t>La dieta de los integrantes de los Juzgados de Faltas N° 1 y N° 2 será fijada por el Departamento Ejecutivo Municipal.-</w:t>
      </w:r>
    </w:p>
    <w:p w14:paraId="61B4928C" w14:textId="2D458D62" w:rsidR="006655E7" w:rsidRPr="00D12CC6" w:rsidRDefault="006F7CBD" w:rsidP="006A68EA">
      <w:pPr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Los gastos que ocasione</w:t>
      </w:r>
      <w:r w:rsidR="00B00EB1" w:rsidRPr="00D12CC6">
        <w:rPr>
          <w:rFonts w:ascii="Arial" w:hAnsi="Arial" w:cs="Arial"/>
          <w:sz w:val="24"/>
          <w:szCs w:val="24"/>
        </w:rPr>
        <w:t xml:space="preserve"> la Justicia </w:t>
      </w:r>
      <w:r w:rsidR="002C3628" w:rsidRPr="00D12CC6">
        <w:rPr>
          <w:rFonts w:ascii="Arial" w:hAnsi="Arial" w:cs="Arial"/>
          <w:sz w:val="24"/>
          <w:szCs w:val="24"/>
        </w:rPr>
        <w:t xml:space="preserve">Municipal </w:t>
      </w:r>
      <w:r w:rsidR="00B00EB1" w:rsidRPr="00D12CC6">
        <w:rPr>
          <w:rFonts w:ascii="Arial" w:hAnsi="Arial" w:cs="Arial"/>
          <w:sz w:val="24"/>
          <w:szCs w:val="24"/>
        </w:rPr>
        <w:t>de Faltas y su mantenimiento, estarán a cargo del Presupuesto Municipal. El personal afectado a los Juzgados de Falta</w:t>
      </w:r>
      <w:r w:rsidR="00055536" w:rsidRPr="00D12CC6">
        <w:rPr>
          <w:rFonts w:ascii="Arial" w:hAnsi="Arial" w:cs="Arial"/>
          <w:sz w:val="24"/>
          <w:szCs w:val="24"/>
        </w:rPr>
        <w:t>s</w:t>
      </w:r>
      <w:r w:rsidR="00B00EB1" w:rsidRPr="00D12CC6">
        <w:rPr>
          <w:rFonts w:ascii="Arial" w:hAnsi="Arial" w:cs="Arial"/>
          <w:sz w:val="24"/>
          <w:szCs w:val="24"/>
        </w:rPr>
        <w:t xml:space="preserve"> estará sujeto a todas las obligaciones y gozará de todos los derechos del personal municipal.-</w:t>
      </w:r>
    </w:p>
    <w:p w14:paraId="508AC35B" w14:textId="387F7DA2" w:rsidR="00EB26FC" w:rsidRDefault="002C171A" w:rsidP="00D12CC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CC6">
        <w:rPr>
          <w:rFonts w:ascii="Arial" w:hAnsi="Arial" w:cs="Arial"/>
          <w:sz w:val="24"/>
          <w:szCs w:val="24"/>
        </w:rPr>
        <w:t>Los Jueces Municipales de Faltas presentarán anualmente el Presupuesto de Gastos, debiendo enviarlo al Departamento Ejecutivo Municipal para que sea incorporado al Presupuesto General de Gastos Municipales</w:t>
      </w:r>
      <w:r w:rsidR="00055536" w:rsidRPr="00D12CC6">
        <w:rPr>
          <w:rFonts w:ascii="Arial" w:hAnsi="Arial" w:cs="Arial"/>
          <w:sz w:val="24"/>
          <w:szCs w:val="24"/>
        </w:rPr>
        <w:t>.-</w:t>
      </w:r>
    </w:p>
    <w:p w14:paraId="0EF1EA59" w14:textId="2F1AE9CE" w:rsidR="00636C72" w:rsidRDefault="00636C72" w:rsidP="00636C72">
      <w:pPr>
        <w:pStyle w:val="Standard"/>
        <w:autoSpaceDE w:val="0"/>
        <w:spacing w:after="200"/>
        <w:jc w:val="both"/>
      </w:pPr>
      <w:r w:rsidRPr="00D557A8">
        <w:rPr>
          <w:rFonts w:ascii="Arial" w:hAnsi="Arial" w:cs="Arial"/>
          <w:b/>
          <w:lang w:val="es-AR"/>
        </w:rPr>
        <w:t>Art</w:t>
      </w:r>
      <w:r>
        <w:rPr>
          <w:rFonts w:ascii="Arial" w:hAnsi="Arial" w:cs="Arial"/>
          <w:b/>
          <w:lang w:val="es-AR"/>
        </w:rPr>
        <w:t>ículo</w:t>
      </w:r>
      <w:r w:rsidRPr="00D557A8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14</w:t>
      </w:r>
      <w:r w:rsidRPr="00D557A8">
        <w:rPr>
          <w:rFonts w:ascii="Arial" w:hAnsi="Arial" w:cs="Arial"/>
          <w:b/>
          <w:lang w:val="es-AR"/>
        </w:rPr>
        <w:t>º</w:t>
      </w:r>
      <w:r>
        <w:rPr>
          <w:rFonts w:ascii="Arial" w:hAnsi="Arial" w:cs="Arial"/>
          <w:b/>
          <w:lang w:val="es-AR"/>
        </w:rPr>
        <w:t>:</w:t>
      </w:r>
      <w:r w:rsidRPr="00D557A8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</w:rPr>
        <w:t>Remítase el presente Proyecto de Ordenanza al Concejo Municipal para su consideración.-</w:t>
      </w:r>
    </w:p>
    <w:p w14:paraId="7DD92874" w14:textId="77777777" w:rsidR="00636C72" w:rsidRPr="00D12CC6" w:rsidRDefault="00636C72" w:rsidP="00D12CC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636C72" w:rsidRPr="00D12CC6" w:rsidSect="00D12CC6">
      <w:headerReference w:type="default" r:id="rId7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6927" w14:textId="77777777" w:rsidR="005B45E7" w:rsidRDefault="005B45E7" w:rsidP="00D12CC6">
      <w:pPr>
        <w:spacing w:after="0" w:line="240" w:lineRule="auto"/>
      </w:pPr>
      <w:r>
        <w:separator/>
      </w:r>
    </w:p>
  </w:endnote>
  <w:endnote w:type="continuationSeparator" w:id="0">
    <w:p w14:paraId="793AC645" w14:textId="77777777" w:rsidR="005B45E7" w:rsidRDefault="005B45E7" w:rsidP="00D1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B783" w14:textId="77777777" w:rsidR="005B45E7" w:rsidRDefault="005B45E7" w:rsidP="00D12CC6">
      <w:pPr>
        <w:spacing w:after="0" w:line="240" w:lineRule="auto"/>
      </w:pPr>
      <w:r>
        <w:separator/>
      </w:r>
    </w:p>
  </w:footnote>
  <w:footnote w:type="continuationSeparator" w:id="0">
    <w:p w14:paraId="0A4D78E2" w14:textId="77777777" w:rsidR="005B45E7" w:rsidRDefault="005B45E7" w:rsidP="00D1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8AB1" w14:textId="0F84F432" w:rsidR="00D12CC6" w:rsidRDefault="00D12CC6" w:rsidP="00D12CC6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A98D603" wp14:editId="740AEC75">
          <wp:simplePos x="0" y="0"/>
          <wp:positionH relativeFrom="page">
            <wp:posOffset>3276600</wp:posOffset>
          </wp:positionH>
          <wp:positionV relativeFrom="paragraph">
            <wp:posOffset>-88265</wp:posOffset>
          </wp:positionV>
          <wp:extent cx="1107440" cy="1200150"/>
          <wp:effectExtent l="0" t="0" r="0" b="0"/>
          <wp:wrapNone/>
          <wp:docPr id="1" name="Imagen 1" descr="Escudo_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_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B26"/>
    <w:multiLevelType w:val="hybridMultilevel"/>
    <w:tmpl w:val="F6ACD7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942D3"/>
    <w:multiLevelType w:val="hybridMultilevel"/>
    <w:tmpl w:val="716A76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056C9"/>
    <w:multiLevelType w:val="hybridMultilevel"/>
    <w:tmpl w:val="8E82B96C"/>
    <w:lvl w:ilvl="0" w:tplc="FC9EC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66729">
    <w:abstractNumId w:val="0"/>
  </w:num>
  <w:num w:numId="2" w16cid:durableId="220528850">
    <w:abstractNumId w:val="2"/>
  </w:num>
  <w:num w:numId="3" w16cid:durableId="20033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A"/>
    <w:rsid w:val="00001D29"/>
    <w:rsid w:val="00014526"/>
    <w:rsid w:val="00024CB5"/>
    <w:rsid w:val="00027E96"/>
    <w:rsid w:val="00050A9C"/>
    <w:rsid w:val="0005534E"/>
    <w:rsid w:val="00055536"/>
    <w:rsid w:val="000C303A"/>
    <w:rsid w:val="000D15BE"/>
    <w:rsid w:val="000F4875"/>
    <w:rsid w:val="00100130"/>
    <w:rsid w:val="00123A90"/>
    <w:rsid w:val="001400E2"/>
    <w:rsid w:val="00142042"/>
    <w:rsid w:val="00151E84"/>
    <w:rsid w:val="00166844"/>
    <w:rsid w:val="00167382"/>
    <w:rsid w:val="0016791E"/>
    <w:rsid w:val="00182546"/>
    <w:rsid w:val="00182B3F"/>
    <w:rsid w:val="0019343F"/>
    <w:rsid w:val="001A0199"/>
    <w:rsid w:val="001A2297"/>
    <w:rsid w:val="001A509C"/>
    <w:rsid w:val="001B1911"/>
    <w:rsid w:val="001B374E"/>
    <w:rsid w:val="001C5C93"/>
    <w:rsid w:val="001D50E7"/>
    <w:rsid w:val="001E1ECC"/>
    <w:rsid w:val="001E7855"/>
    <w:rsid w:val="001F55E3"/>
    <w:rsid w:val="00202C32"/>
    <w:rsid w:val="00224300"/>
    <w:rsid w:val="00226052"/>
    <w:rsid w:val="0023272B"/>
    <w:rsid w:val="00254DA1"/>
    <w:rsid w:val="002653A1"/>
    <w:rsid w:val="0028410D"/>
    <w:rsid w:val="002B1615"/>
    <w:rsid w:val="002B7776"/>
    <w:rsid w:val="002C171A"/>
    <w:rsid w:val="002C2A3E"/>
    <w:rsid w:val="002C3628"/>
    <w:rsid w:val="002D3915"/>
    <w:rsid w:val="002E14C3"/>
    <w:rsid w:val="002E6C7B"/>
    <w:rsid w:val="002F753C"/>
    <w:rsid w:val="003140CB"/>
    <w:rsid w:val="00322BE5"/>
    <w:rsid w:val="00324404"/>
    <w:rsid w:val="00333848"/>
    <w:rsid w:val="00333B4D"/>
    <w:rsid w:val="003378A5"/>
    <w:rsid w:val="00342CC5"/>
    <w:rsid w:val="00345A88"/>
    <w:rsid w:val="00346BA1"/>
    <w:rsid w:val="00351D02"/>
    <w:rsid w:val="00352BDA"/>
    <w:rsid w:val="00354CAF"/>
    <w:rsid w:val="00357038"/>
    <w:rsid w:val="0037399D"/>
    <w:rsid w:val="00373FE4"/>
    <w:rsid w:val="0039141C"/>
    <w:rsid w:val="0041007B"/>
    <w:rsid w:val="00421499"/>
    <w:rsid w:val="00450ABA"/>
    <w:rsid w:val="00450B9F"/>
    <w:rsid w:val="00452282"/>
    <w:rsid w:val="00462512"/>
    <w:rsid w:val="00465DEE"/>
    <w:rsid w:val="00466983"/>
    <w:rsid w:val="00477292"/>
    <w:rsid w:val="00486C5E"/>
    <w:rsid w:val="004C1F89"/>
    <w:rsid w:val="004D04C0"/>
    <w:rsid w:val="004E7E6B"/>
    <w:rsid w:val="004F54E2"/>
    <w:rsid w:val="00522400"/>
    <w:rsid w:val="00522B53"/>
    <w:rsid w:val="00526333"/>
    <w:rsid w:val="00551001"/>
    <w:rsid w:val="0055244F"/>
    <w:rsid w:val="00555D93"/>
    <w:rsid w:val="00574007"/>
    <w:rsid w:val="005955BE"/>
    <w:rsid w:val="005B45E7"/>
    <w:rsid w:val="005B6F2E"/>
    <w:rsid w:val="005C4E4E"/>
    <w:rsid w:val="005C7EE6"/>
    <w:rsid w:val="005E38E6"/>
    <w:rsid w:val="005F0136"/>
    <w:rsid w:val="005F0D5A"/>
    <w:rsid w:val="005F3F86"/>
    <w:rsid w:val="00604810"/>
    <w:rsid w:val="0060531A"/>
    <w:rsid w:val="006202CC"/>
    <w:rsid w:val="00625321"/>
    <w:rsid w:val="00636C72"/>
    <w:rsid w:val="00642F43"/>
    <w:rsid w:val="00656A4B"/>
    <w:rsid w:val="006655E7"/>
    <w:rsid w:val="00677189"/>
    <w:rsid w:val="006772AA"/>
    <w:rsid w:val="006A68EA"/>
    <w:rsid w:val="006C48FF"/>
    <w:rsid w:val="006D78ED"/>
    <w:rsid w:val="006D7F6B"/>
    <w:rsid w:val="006E3402"/>
    <w:rsid w:val="006F7CBD"/>
    <w:rsid w:val="006F7F9A"/>
    <w:rsid w:val="007274BB"/>
    <w:rsid w:val="00741683"/>
    <w:rsid w:val="00757097"/>
    <w:rsid w:val="007803B2"/>
    <w:rsid w:val="00796C04"/>
    <w:rsid w:val="007C0695"/>
    <w:rsid w:val="007C633B"/>
    <w:rsid w:val="007D193D"/>
    <w:rsid w:val="008138E5"/>
    <w:rsid w:val="00817A1F"/>
    <w:rsid w:val="008209DF"/>
    <w:rsid w:val="00822E7F"/>
    <w:rsid w:val="0082442E"/>
    <w:rsid w:val="008349C5"/>
    <w:rsid w:val="008431A7"/>
    <w:rsid w:val="00857813"/>
    <w:rsid w:val="00886A5C"/>
    <w:rsid w:val="008A4DAB"/>
    <w:rsid w:val="008C43ED"/>
    <w:rsid w:val="008D02D0"/>
    <w:rsid w:val="00911F1F"/>
    <w:rsid w:val="00943715"/>
    <w:rsid w:val="0095670B"/>
    <w:rsid w:val="00975098"/>
    <w:rsid w:val="00983C40"/>
    <w:rsid w:val="00992191"/>
    <w:rsid w:val="00992C74"/>
    <w:rsid w:val="009B76D6"/>
    <w:rsid w:val="009C7ECF"/>
    <w:rsid w:val="009D5891"/>
    <w:rsid w:val="009D7F9D"/>
    <w:rsid w:val="009E09C2"/>
    <w:rsid w:val="009E5195"/>
    <w:rsid w:val="009E578E"/>
    <w:rsid w:val="009F7591"/>
    <w:rsid w:val="00A11296"/>
    <w:rsid w:val="00A264CC"/>
    <w:rsid w:val="00A3390E"/>
    <w:rsid w:val="00A374AE"/>
    <w:rsid w:val="00A5021D"/>
    <w:rsid w:val="00A524F1"/>
    <w:rsid w:val="00A54A16"/>
    <w:rsid w:val="00A8083E"/>
    <w:rsid w:val="00A9100E"/>
    <w:rsid w:val="00A947A3"/>
    <w:rsid w:val="00A963B2"/>
    <w:rsid w:val="00AB5BE5"/>
    <w:rsid w:val="00AD37F5"/>
    <w:rsid w:val="00AF3AF2"/>
    <w:rsid w:val="00B001B8"/>
    <w:rsid w:val="00B0064E"/>
    <w:rsid w:val="00B00EB1"/>
    <w:rsid w:val="00B04BC5"/>
    <w:rsid w:val="00B1116C"/>
    <w:rsid w:val="00B27706"/>
    <w:rsid w:val="00B30CAC"/>
    <w:rsid w:val="00B42BDB"/>
    <w:rsid w:val="00B45B8C"/>
    <w:rsid w:val="00B47A70"/>
    <w:rsid w:val="00B47C69"/>
    <w:rsid w:val="00B50A2C"/>
    <w:rsid w:val="00B65054"/>
    <w:rsid w:val="00B67341"/>
    <w:rsid w:val="00B85EDA"/>
    <w:rsid w:val="00BC1512"/>
    <w:rsid w:val="00BE3D5F"/>
    <w:rsid w:val="00C02B3B"/>
    <w:rsid w:val="00C16929"/>
    <w:rsid w:val="00C21D2C"/>
    <w:rsid w:val="00C37466"/>
    <w:rsid w:val="00C732DF"/>
    <w:rsid w:val="00C86D90"/>
    <w:rsid w:val="00C907F8"/>
    <w:rsid w:val="00CA6EF6"/>
    <w:rsid w:val="00CC2C36"/>
    <w:rsid w:val="00CE5884"/>
    <w:rsid w:val="00D12CC6"/>
    <w:rsid w:val="00D256B8"/>
    <w:rsid w:val="00D25E92"/>
    <w:rsid w:val="00D27C28"/>
    <w:rsid w:val="00D4292C"/>
    <w:rsid w:val="00D7384B"/>
    <w:rsid w:val="00D76FAB"/>
    <w:rsid w:val="00DA13D3"/>
    <w:rsid w:val="00DA20ED"/>
    <w:rsid w:val="00DB5191"/>
    <w:rsid w:val="00DB5532"/>
    <w:rsid w:val="00DB65D9"/>
    <w:rsid w:val="00E12407"/>
    <w:rsid w:val="00E4772F"/>
    <w:rsid w:val="00E72446"/>
    <w:rsid w:val="00E80535"/>
    <w:rsid w:val="00E84674"/>
    <w:rsid w:val="00EA0A0F"/>
    <w:rsid w:val="00EA18A3"/>
    <w:rsid w:val="00EA1D3C"/>
    <w:rsid w:val="00EB26FC"/>
    <w:rsid w:val="00EB4B55"/>
    <w:rsid w:val="00EC6363"/>
    <w:rsid w:val="00EE2878"/>
    <w:rsid w:val="00EE406F"/>
    <w:rsid w:val="00EF0FD1"/>
    <w:rsid w:val="00EF5C2B"/>
    <w:rsid w:val="00F04E00"/>
    <w:rsid w:val="00F14653"/>
    <w:rsid w:val="00F21AAE"/>
    <w:rsid w:val="00F25BDA"/>
    <w:rsid w:val="00F31F44"/>
    <w:rsid w:val="00F451BA"/>
    <w:rsid w:val="00F47288"/>
    <w:rsid w:val="00F774F2"/>
    <w:rsid w:val="00F8044F"/>
    <w:rsid w:val="00F9309E"/>
    <w:rsid w:val="00F953A5"/>
    <w:rsid w:val="00F97610"/>
    <w:rsid w:val="00FB42E8"/>
    <w:rsid w:val="00FB5750"/>
    <w:rsid w:val="00FC0238"/>
    <w:rsid w:val="00FC14C3"/>
    <w:rsid w:val="00FD0B05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7866"/>
  <w15:chartTrackingRefBased/>
  <w15:docId w15:val="{27B13977-4622-439F-A310-A0D5E2A5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A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04E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4E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4E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4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4E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E0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12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CC6"/>
  </w:style>
  <w:style w:type="paragraph" w:styleId="Piedepgina">
    <w:name w:val="footer"/>
    <w:basedOn w:val="Normal"/>
    <w:link w:val="PiedepginaCar"/>
    <w:uiPriority w:val="99"/>
    <w:unhideWhenUsed/>
    <w:rsid w:val="00D12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CC6"/>
  </w:style>
  <w:style w:type="paragraph" w:customStyle="1" w:styleId="Standard">
    <w:name w:val="Standard"/>
    <w:rsid w:val="00636C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Sala</cp:lastModifiedBy>
  <cp:revision>2</cp:revision>
  <cp:lastPrinted>2023-01-12T17:14:00Z</cp:lastPrinted>
  <dcterms:created xsi:type="dcterms:W3CDTF">2023-01-18T09:43:00Z</dcterms:created>
  <dcterms:modified xsi:type="dcterms:W3CDTF">2023-01-18T09:43:00Z</dcterms:modified>
</cp:coreProperties>
</file>